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10EC" w14:textId="77777777" w:rsidR="0059373D" w:rsidRPr="0059373D" w:rsidRDefault="0059373D" w:rsidP="005937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5937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STAROSTA WŁOSZCZOWSKI</w:t>
      </w:r>
    </w:p>
    <w:p w14:paraId="7ECFFB35" w14:textId="77777777" w:rsidR="0059373D" w:rsidRPr="0059373D" w:rsidRDefault="0059373D" w:rsidP="0059373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5937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ul. Wiśniowa 10</w:t>
      </w:r>
    </w:p>
    <w:p w14:paraId="64A5C930" w14:textId="50AF36FB" w:rsidR="0059373D" w:rsidRPr="0059373D" w:rsidRDefault="0059373D" w:rsidP="005937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5937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        29-100 Włoszczowa</w:t>
      </w:r>
    </w:p>
    <w:p w14:paraId="5BC4E419" w14:textId="61BB2C77" w:rsidR="00106051" w:rsidRPr="006D1683" w:rsidRDefault="0064797E" w:rsidP="00936A97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D1683">
        <w:rPr>
          <w:rFonts w:ascii="Times New Roman" w:hAnsi="Times New Roman"/>
          <w:sz w:val="24"/>
          <w:szCs w:val="24"/>
        </w:rPr>
        <w:t>Włoszczowa, 2026-0</w:t>
      </w:r>
      <w:r w:rsidR="00953C53" w:rsidRPr="006D1683">
        <w:rPr>
          <w:rFonts w:ascii="Times New Roman" w:hAnsi="Times New Roman"/>
          <w:sz w:val="24"/>
          <w:szCs w:val="24"/>
        </w:rPr>
        <w:t>8</w:t>
      </w:r>
      <w:r w:rsidRPr="006D1683">
        <w:rPr>
          <w:rFonts w:ascii="Times New Roman" w:hAnsi="Times New Roman"/>
          <w:sz w:val="24"/>
          <w:szCs w:val="24"/>
        </w:rPr>
        <w:t>-1</w:t>
      </w:r>
      <w:r w:rsidR="000363E0">
        <w:rPr>
          <w:rFonts w:ascii="Times New Roman" w:hAnsi="Times New Roman"/>
          <w:sz w:val="24"/>
          <w:szCs w:val="24"/>
        </w:rPr>
        <w:t>4</w:t>
      </w:r>
    </w:p>
    <w:p w14:paraId="2B6F8340" w14:textId="17E012B7" w:rsidR="005273B8" w:rsidRPr="006D1683" w:rsidRDefault="00FA7719" w:rsidP="00936A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/>
          <w:color w:val="000000" w:themeColor="text1"/>
          <w:sz w:val="24"/>
          <w:szCs w:val="24"/>
        </w:rPr>
        <w:t>Znak: GN.6852.2.</w:t>
      </w:r>
      <w:r w:rsidR="00953C53" w:rsidRPr="006D168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F063E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C2C8C" w:rsidRPr="006D1683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953C53" w:rsidRPr="006D168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8107B2" w:rsidRPr="006D1683">
        <w:rPr>
          <w:rFonts w:ascii="Times New Roman" w:hAnsi="Times New Roman"/>
          <w:color w:val="000000" w:themeColor="text1"/>
          <w:sz w:val="24"/>
          <w:szCs w:val="24"/>
        </w:rPr>
        <w:t>.IŚ</w:t>
      </w:r>
      <w:r w:rsidR="005273B8" w:rsidRPr="006D168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273B8" w:rsidRPr="006D168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00B04DD" w14:textId="77777777" w:rsidR="005273B8" w:rsidRPr="006D1683" w:rsidRDefault="005273B8" w:rsidP="00936A97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683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1C69196" w14:textId="0A0FAF80" w:rsidR="0064797E" w:rsidRPr="006D1683" w:rsidRDefault="003039A3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Na podstawie art. 113 ust. 5, 6</w:t>
      </w:r>
      <w:r w:rsidR="006A5BB9" w:rsidRPr="006D1683">
        <w:rPr>
          <w:rFonts w:ascii="Times New Roman" w:hAnsi="Times New Roman" w:cs="Times New Roman"/>
          <w:sz w:val="24"/>
          <w:szCs w:val="24"/>
        </w:rPr>
        <w:t>,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 art. 114 ust. 3 i 4 w związku z art.</w:t>
      </w:r>
      <w:r w:rsidR="00465C5F" w:rsidRPr="006D1683">
        <w:rPr>
          <w:rFonts w:ascii="Times New Roman" w:hAnsi="Times New Roman" w:cs="Times New Roman"/>
          <w:sz w:val="24"/>
          <w:szCs w:val="24"/>
        </w:rPr>
        <w:t xml:space="preserve"> 124 i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 124a ustawy </w:t>
      </w:r>
      <w:r w:rsidR="00465C5F" w:rsidRPr="006D1683">
        <w:rPr>
          <w:rFonts w:ascii="Times New Roman" w:hAnsi="Times New Roman" w:cs="Times New Roman"/>
          <w:sz w:val="24"/>
          <w:szCs w:val="24"/>
        </w:rPr>
        <w:br/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z dnia 21.08.1997r. o gospodarce nieruchomościami </w:t>
      </w:r>
      <w:r w:rsidR="00C62EDD" w:rsidRPr="006D1683">
        <w:rPr>
          <w:rFonts w:ascii="Times New Roman" w:hAnsi="Times New Roman" w:cs="Times New Roman"/>
          <w:sz w:val="24"/>
          <w:szCs w:val="24"/>
        </w:rPr>
        <w:t>(t.j. Dz. U. z 2026 r. poz. 399 z późn. zm.)</w:t>
      </w:r>
      <w:r w:rsidR="00512494" w:rsidRPr="006D1683">
        <w:rPr>
          <w:rFonts w:ascii="Times New Roman" w:hAnsi="Times New Roman" w:cs="Times New Roman"/>
          <w:sz w:val="24"/>
          <w:szCs w:val="24"/>
        </w:rPr>
        <w:t xml:space="preserve"> 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Starosta Włoszczowski zawiadamia o </w:t>
      </w:r>
      <w:r w:rsidR="00512494" w:rsidRPr="006D1683">
        <w:rPr>
          <w:rFonts w:ascii="Times New Roman" w:hAnsi="Times New Roman" w:cs="Times New Roman"/>
          <w:sz w:val="24"/>
          <w:szCs w:val="24"/>
        </w:rPr>
        <w:t xml:space="preserve">zamiarze wszczęcia postępowania 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administracyjnego </w:t>
      </w:r>
      <w:r w:rsidR="00396AE7">
        <w:rPr>
          <w:rFonts w:ascii="Times New Roman" w:hAnsi="Times New Roman" w:cs="Times New Roman"/>
          <w:sz w:val="24"/>
          <w:szCs w:val="24"/>
        </w:rPr>
        <w:br/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w sprawie ograniczenia sposobu korzystania z części nieruchomości </w:t>
      </w:r>
      <w:r w:rsidR="00A05963" w:rsidRPr="006D1683">
        <w:rPr>
          <w:rFonts w:ascii="Times New Roman" w:hAnsi="Times New Roman" w:cs="Times New Roman"/>
          <w:sz w:val="24"/>
          <w:szCs w:val="24"/>
        </w:rPr>
        <w:t xml:space="preserve">oznaczonej w ewidencji gruntów 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i budynków jako działka Nr </w:t>
      </w:r>
      <w:r w:rsidR="00F063E6">
        <w:rPr>
          <w:rFonts w:ascii="Times New Roman" w:hAnsi="Times New Roman" w:cs="Times New Roman"/>
          <w:sz w:val="24"/>
          <w:szCs w:val="24"/>
        </w:rPr>
        <w:t>515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, położonej w obrębie ewidencyjnym </w:t>
      </w:r>
      <w:r w:rsidR="00F063E6">
        <w:rPr>
          <w:rFonts w:ascii="Times New Roman" w:hAnsi="Times New Roman" w:cs="Times New Roman"/>
          <w:sz w:val="24"/>
          <w:szCs w:val="24"/>
        </w:rPr>
        <w:t>Nowy Dwór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 gmina </w:t>
      </w:r>
      <w:r w:rsidR="00CB0891" w:rsidRPr="006D1683">
        <w:rPr>
          <w:rFonts w:ascii="Times New Roman" w:hAnsi="Times New Roman" w:cs="Times New Roman"/>
          <w:sz w:val="24"/>
          <w:szCs w:val="24"/>
        </w:rPr>
        <w:t>Krasocin</w:t>
      </w:r>
      <w:r w:rsidR="0064797E" w:rsidRPr="006D1683">
        <w:rPr>
          <w:rFonts w:ascii="Times New Roman" w:hAnsi="Times New Roman" w:cs="Times New Roman"/>
          <w:sz w:val="24"/>
          <w:szCs w:val="24"/>
        </w:rPr>
        <w:t>, której stan prawny jest nieuregulowany, poprzez udzielenie Inwestorowi Alternet Sp. z o.o.</w:t>
      </w:r>
      <w:r w:rsidR="00A05963" w:rsidRPr="006D1683">
        <w:rPr>
          <w:rFonts w:ascii="Times New Roman" w:hAnsi="Times New Roman" w:cs="Times New Roman"/>
          <w:sz w:val="24"/>
          <w:szCs w:val="24"/>
        </w:rPr>
        <w:t xml:space="preserve"> z siedzibą w Skorkowie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 zezwolenia na </w:t>
      </w:r>
      <w:r w:rsidR="00CA586F" w:rsidRPr="006D1683">
        <w:rPr>
          <w:rFonts w:ascii="Times New Roman" w:hAnsi="Times New Roman" w:cs="Times New Roman"/>
          <w:sz w:val="24"/>
          <w:szCs w:val="24"/>
        </w:rPr>
        <w:t>wykopanie i przeprowadzenie na przedmiotowej nieruchomości urządzeń łączności technicznej, w postaci zakopania telekomunikacyjnej linii kablowej w osłonie HDPE</w:t>
      </w:r>
      <w:r w:rsidR="009128DD" w:rsidRPr="006D1683">
        <w:rPr>
          <w:rFonts w:ascii="Times New Roman" w:hAnsi="Times New Roman" w:cs="Times New Roman"/>
          <w:sz w:val="24"/>
          <w:szCs w:val="24"/>
        </w:rPr>
        <w:t>.</w:t>
      </w:r>
    </w:p>
    <w:p w14:paraId="69CC18B5" w14:textId="20BF0AFC" w:rsidR="000B2B88" w:rsidRPr="006D1683" w:rsidRDefault="000B2B88" w:rsidP="00DC009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1683">
        <w:rPr>
          <w:rFonts w:ascii="Times New Roman" w:hAnsi="Times New Roman"/>
          <w:sz w:val="24"/>
          <w:szCs w:val="24"/>
        </w:rPr>
        <w:t xml:space="preserve">W ewidencji gruntów i budynków do przedmiotowej nieruchomości </w:t>
      </w:r>
      <w:r w:rsidR="00812336" w:rsidRPr="006D1683">
        <w:rPr>
          <w:rFonts w:ascii="Times New Roman" w:hAnsi="Times New Roman"/>
          <w:sz w:val="24"/>
          <w:szCs w:val="24"/>
        </w:rPr>
        <w:t>ujawnion</w:t>
      </w:r>
      <w:r w:rsidR="002C5F56">
        <w:rPr>
          <w:rFonts w:ascii="Times New Roman" w:hAnsi="Times New Roman"/>
          <w:sz w:val="24"/>
          <w:szCs w:val="24"/>
        </w:rPr>
        <w:t>a</w:t>
      </w:r>
      <w:r w:rsidR="00356D87" w:rsidRPr="006D1683">
        <w:rPr>
          <w:rFonts w:ascii="Times New Roman" w:hAnsi="Times New Roman"/>
          <w:sz w:val="24"/>
          <w:szCs w:val="24"/>
        </w:rPr>
        <w:t xml:space="preserve"> jest</w:t>
      </w:r>
      <w:r w:rsidR="002C5F56">
        <w:rPr>
          <w:rFonts w:ascii="Times New Roman" w:hAnsi="Times New Roman"/>
          <w:sz w:val="24"/>
          <w:szCs w:val="24"/>
        </w:rPr>
        <w:t xml:space="preserve"> osoba fizyczna</w:t>
      </w:r>
      <w:r w:rsidR="00812336" w:rsidRPr="006D1683">
        <w:rPr>
          <w:rFonts w:ascii="Times New Roman" w:hAnsi="Times New Roman"/>
          <w:sz w:val="24"/>
          <w:szCs w:val="24"/>
        </w:rPr>
        <w:t xml:space="preserve"> </w:t>
      </w:r>
      <w:r w:rsidR="00356D87" w:rsidRPr="006D1683">
        <w:rPr>
          <w:rFonts w:ascii="Times New Roman" w:hAnsi="Times New Roman"/>
          <w:sz w:val="24"/>
          <w:szCs w:val="24"/>
        </w:rPr>
        <w:t>– władanie samoistne.</w:t>
      </w:r>
    </w:p>
    <w:p w14:paraId="55DCC346" w14:textId="69C451C9" w:rsidR="00C76853" w:rsidRPr="006D1683" w:rsidRDefault="00C76853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W związku z powyższym</w:t>
      </w:r>
      <w:r w:rsidR="00307A0C" w:rsidRPr="006D1683">
        <w:rPr>
          <w:rFonts w:ascii="Times New Roman" w:hAnsi="Times New Roman" w:cs="Times New Roman"/>
          <w:sz w:val="24"/>
          <w:szCs w:val="24"/>
        </w:rPr>
        <w:t>,</w:t>
      </w:r>
      <w:r w:rsidRPr="006D1683">
        <w:rPr>
          <w:rFonts w:ascii="Times New Roman" w:hAnsi="Times New Roman" w:cs="Times New Roman"/>
          <w:sz w:val="24"/>
          <w:szCs w:val="24"/>
        </w:rPr>
        <w:t xml:space="preserve"> jeżeli w terminie 2 miesięcy od dnia opublikowania niniejszego ogłoszenia </w:t>
      </w:r>
      <w:r w:rsidR="009B7752" w:rsidRPr="006D1683">
        <w:rPr>
          <w:rFonts w:ascii="Times New Roman" w:hAnsi="Times New Roman" w:cs="Times New Roman"/>
          <w:sz w:val="24"/>
          <w:szCs w:val="24"/>
        </w:rPr>
        <w:t xml:space="preserve">do Wydziału Geodezji </w:t>
      </w:r>
      <w:r w:rsidRPr="006D1683">
        <w:rPr>
          <w:rFonts w:ascii="Times New Roman" w:hAnsi="Times New Roman" w:cs="Times New Roman"/>
          <w:sz w:val="24"/>
          <w:szCs w:val="24"/>
        </w:rPr>
        <w:t>i Gospodarki Nieruchomościami Starostwa Powiatowego we Włoszczowie z siedzibą</w:t>
      </w:r>
      <w:r w:rsidR="001535E0" w:rsidRPr="006D1683">
        <w:rPr>
          <w:rFonts w:ascii="Times New Roman" w:hAnsi="Times New Roman" w:cs="Times New Roman"/>
          <w:sz w:val="24"/>
          <w:szCs w:val="24"/>
        </w:rPr>
        <w:t xml:space="preserve"> przy ul. Wiśniowa</w:t>
      </w:r>
      <w:r w:rsidRPr="006D1683">
        <w:rPr>
          <w:rFonts w:ascii="Times New Roman" w:hAnsi="Times New Roman" w:cs="Times New Roman"/>
          <w:sz w:val="24"/>
          <w:szCs w:val="24"/>
        </w:rPr>
        <w:t xml:space="preserve"> 10 nie zgłoszą się osoby, którym przysługują prawa rzeczowe do opisanej nieruchomości, zostanie wszczęte przez Starostę Włoszczowskiego postępowanie administracyjne w sprawie </w:t>
      </w:r>
      <w:r w:rsidR="007D3AA6" w:rsidRPr="006D1683">
        <w:rPr>
          <w:rFonts w:ascii="Times New Roman" w:hAnsi="Times New Roman" w:cs="Times New Roman"/>
          <w:sz w:val="24"/>
          <w:szCs w:val="24"/>
        </w:rPr>
        <w:t>wydania decyzji ograniczającej sposób</w:t>
      </w:r>
      <w:r w:rsidRPr="006D1683">
        <w:rPr>
          <w:rFonts w:ascii="Times New Roman" w:hAnsi="Times New Roman" w:cs="Times New Roman"/>
          <w:sz w:val="24"/>
          <w:szCs w:val="24"/>
        </w:rPr>
        <w:t xml:space="preserve"> korzystania z</w:t>
      </w:r>
      <w:r w:rsidR="001861FE" w:rsidRPr="006D1683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6D1683">
        <w:rPr>
          <w:rFonts w:ascii="Times New Roman" w:hAnsi="Times New Roman" w:cs="Times New Roman"/>
          <w:sz w:val="24"/>
          <w:szCs w:val="24"/>
        </w:rPr>
        <w:t xml:space="preserve"> niniejszej nieruchomości.</w:t>
      </w:r>
    </w:p>
    <w:p w14:paraId="113C475F" w14:textId="2849ECB2" w:rsidR="00B944A8" w:rsidRPr="006D1683" w:rsidRDefault="00646044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Ogłoszenie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wywiesza się na okres 2 miesięcy na tablicy ogłoszeń Staro</w:t>
      </w:r>
      <w:r w:rsidR="00A2253F" w:rsidRPr="006D1683">
        <w:rPr>
          <w:rFonts w:ascii="Times New Roman" w:hAnsi="Times New Roman" w:cs="Times New Roman"/>
          <w:sz w:val="24"/>
          <w:szCs w:val="24"/>
        </w:rPr>
        <w:t>stwa Powiatowego we Włoszczowie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przy ul. Wiśniowa 10, publikuje się na stronie internetowej Biuletynu Informacji Publicznej Starostwa Powiatowego</w:t>
      </w:r>
      <w:r w:rsidR="00727097" w:rsidRPr="006D1683">
        <w:rPr>
          <w:rFonts w:ascii="Times New Roman" w:hAnsi="Times New Roman" w:cs="Times New Roman"/>
          <w:sz w:val="24"/>
          <w:szCs w:val="24"/>
        </w:rPr>
        <w:t xml:space="preserve"> www.bip.</w:t>
      </w:r>
      <w:r w:rsidR="003E00B5" w:rsidRPr="006D1683">
        <w:rPr>
          <w:rFonts w:ascii="Times New Roman" w:hAnsi="Times New Roman" w:cs="Times New Roman"/>
          <w:sz w:val="24"/>
          <w:szCs w:val="24"/>
        </w:rPr>
        <w:t>powiat-wloszczowa.pl</w:t>
      </w:r>
      <w:r w:rsidR="00727097" w:rsidRPr="006D1683">
        <w:rPr>
          <w:rFonts w:ascii="Times New Roman" w:hAnsi="Times New Roman" w:cs="Times New Roman"/>
          <w:sz w:val="24"/>
          <w:szCs w:val="24"/>
        </w:rPr>
        <w:t xml:space="preserve"> </w:t>
      </w:r>
      <w:r w:rsidR="00B944A8" w:rsidRPr="006D1683">
        <w:rPr>
          <w:rFonts w:ascii="Times New Roman" w:hAnsi="Times New Roman" w:cs="Times New Roman"/>
          <w:sz w:val="24"/>
          <w:szCs w:val="24"/>
        </w:rPr>
        <w:t>oraz stronie internetowej Powiatu Włoszczowskiego</w:t>
      </w:r>
      <w:r w:rsidR="003E00B5" w:rsidRPr="006D1683">
        <w:rPr>
          <w:rFonts w:ascii="Times New Roman" w:hAnsi="Times New Roman" w:cs="Times New Roman"/>
          <w:sz w:val="24"/>
          <w:szCs w:val="24"/>
        </w:rPr>
        <w:t xml:space="preserve"> www.powiat-wloszczowa.pl,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ponadto przekazuje się do wywieszenia na tablicy ogłoszeń oraz Biuletynie Informacji</w:t>
      </w:r>
      <w:r w:rsidR="001535E0" w:rsidRPr="006D1683">
        <w:rPr>
          <w:rFonts w:ascii="Times New Roman" w:hAnsi="Times New Roman" w:cs="Times New Roman"/>
          <w:sz w:val="24"/>
          <w:szCs w:val="24"/>
        </w:rPr>
        <w:t xml:space="preserve"> Publicznej Urzędu Gmi</w:t>
      </w:r>
      <w:r w:rsidR="0053447A" w:rsidRPr="006D1683">
        <w:rPr>
          <w:rFonts w:ascii="Times New Roman" w:hAnsi="Times New Roman" w:cs="Times New Roman"/>
          <w:sz w:val="24"/>
          <w:szCs w:val="24"/>
        </w:rPr>
        <w:t xml:space="preserve">ny </w:t>
      </w:r>
      <w:r w:rsidR="0030633F" w:rsidRPr="006D1683">
        <w:rPr>
          <w:rFonts w:ascii="Times New Roman" w:hAnsi="Times New Roman" w:cs="Times New Roman"/>
          <w:sz w:val="24"/>
          <w:szCs w:val="24"/>
        </w:rPr>
        <w:t>Krasocin</w:t>
      </w:r>
      <w:r w:rsidR="0053447A" w:rsidRPr="006D1683">
        <w:rPr>
          <w:rFonts w:ascii="Times New Roman" w:hAnsi="Times New Roman" w:cs="Times New Roman"/>
          <w:sz w:val="24"/>
          <w:szCs w:val="24"/>
        </w:rPr>
        <w:t>.</w:t>
      </w:r>
    </w:p>
    <w:p w14:paraId="1D505AF2" w14:textId="426F1DC1" w:rsidR="00B11676" w:rsidRPr="006D1683" w:rsidRDefault="00B11676" w:rsidP="003063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EBDAC17" w14:textId="77777777" w:rsidR="00146904" w:rsidRPr="0054200F" w:rsidRDefault="00146904" w:rsidP="00936A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904" w:rsidRPr="0054200F" w:rsidSect="00B563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4253"/>
    <w:multiLevelType w:val="hybridMultilevel"/>
    <w:tmpl w:val="34CA9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DF0E72"/>
    <w:multiLevelType w:val="hybridMultilevel"/>
    <w:tmpl w:val="67F2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93939">
    <w:abstractNumId w:val="1"/>
  </w:num>
  <w:num w:numId="2" w16cid:durableId="63946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B8"/>
    <w:rsid w:val="0001265D"/>
    <w:rsid w:val="00021D75"/>
    <w:rsid w:val="00030DD9"/>
    <w:rsid w:val="000363E0"/>
    <w:rsid w:val="00041934"/>
    <w:rsid w:val="00055906"/>
    <w:rsid w:val="000B118E"/>
    <w:rsid w:val="000B2B88"/>
    <w:rsid w:val="000C73AA"/>
    <w:rsid w:val="000E1C32"/>
    <w:rsid w:val="000E682A"/>
    <w:rsid w:val="00106051"/>
    <w:rsid w:val="001077F3"/>
    <w:rsid w:val="00114A98"/>
    <w:rsid w:val="00124A60"/>
    <w:rsid w:val="00146904"/>
    <w:rsid w:val="001535E0"/>
    <w:rsid w:val="00177071"/>
    <w:rsid w:val="001861FE"/>
    <w:rsid w:val="001A18A3"/>
    <w:rsid w:val="001B6AC5"/>
    <w:rsid w:val="001E14F2"/>
    <w:rsid w:val="001E704C"/>
    <w:rsid w:val="00201D2A"/>
    <w:rsid w:val="00206158"/>
    <w:rsid w:val="00221189"/>
    <w:rsid w:val="00224F8C"/>
    <w:rsid w:val="002632CD"/>
    <w:rsid w:val="0027185C"/>
    <w:rsid w:val="00281534"/>
    <w:rsid w:val="002C537B"/>
    <w:rsid w:val="002C5F56"/>
    <w:rsid w:val="002C6700"/>
    <w:rsid w:val="002E3D4F"/>
    <w:rsid w:val="003039A3"/>
    <w:rsid w:val="0030633F"/>
    <w:rsid w:val="00307A0C"/>
    <w:rsid w:val="00356D87"/>
    <w:rsid w:val="0036563E"/>
    <w:rsid w:val="003734A7"/>
    <w:rsid w:val="003775B4"/>
    <w:rsid w:val="00377FED"/>
    <w:rsid w:val="00396AE7"/>
    <w:rsid w:val="003B3085"/>
    <w:rsid w:val="003C5EF2"/>
    <w:rsid w:val="003E00B5"/>
    <w:rsid w:val="003F0764"/>
    <w:rsid w:val="00457817"/>
    <w:rsid w:val="00465C5F"/>
    <w:rsid w:val="004E44E8"/>
    <w:rsid w:val="004E5692"/>
    <w:rsid w:val="00510777"/>
    <w:rsid w:val="00512494"/>
    <w:rsid w:val="005151E6"/>
    <w:rsid w:val="005273B8"/>
    <w:rsid w:val="005318A7"/>
    <w:rsid w:val="0053447A"/>
    <w:rsid w:val="0054200F"/>
    <w:rsid w:val="00544F89"/>
    <w:rsid w:val="005870D4"/>
    <w:rsid w:val="0059373D"/>
    <w:rsid w:val="005F6A27"/>
    <w:rsid w:val="00605EC1"/>
    <w:rsid w:val="00616EE0"/>
    <w:rsid w:val="00631D86"/>
    <w:rsid w:val="006410AC"/>
    <w:rsid w:val="00646044"/>
    <w:rsid w:val="0064797E"/>
    <w:rsid w:val="00680A03"/>
    <w:rsid w:val="00681DFE"/>
    <w:rsid w:val="00690C20"/>
    <w:rsid w:val="00691D73"/>
    <w:rsid w:val="006A5370"/>
    <w:rsid w:val="006A5BB9"/>
    <w:rsid w:val="006B6631"/>
    <w:rsid w:val="006D1683"/>
    <w:rsid w:val="00701860"/>
    <w:rsid w:val="00704365"/>
    <w:rsid w:val="00727097"/>
    <w:rsid w:val="00744946"/>
    <w:rsid w:val="007452C2"/>
    <w:rsid w:val="007543C3"/>
    <w:rsid w:val="007B71C9"/>
    <w:rsid w:val="007D3AA6"/>
    <w:rsid w:val="007F205A"/>
    <w:rsid w:val="008107B2"/>
    <w:rsid w:val="00812336"/>
    <w:rsid w:val="00814124"/>
    <w:rsid w:val="00824943"/>
    <w:rsid w:val="00871EF6"/>
    <w:rsid w:val="0087531C"/>
    <w:rsid w:val="00875449"/>
    <w:rsid w:val="00902F35"/>
    <w:rsid w:val="009128DD"/>
    <w:rsid w:val="00912D5A"/>
    <w:rsid w:val="00915763"/>
    <w:rsid w:val="00936A97"/>
    <w:rsid w:val="009376DE"/>
    <w:rsid w:val="00947760"/>
    <w:rsid w:val="00953C53"/>
    <w:rsid w:val="00955A59"/>
    <w:rsid w:val="009565F0"/>
    <w:rsid w:val="0099379B"/>
    <w:rsid w:val="009B2633"/>
    <w:rsid w:val="009B7752"/>
    <w:rsid w:val="009C0D10"/>
    <w:rsid w:val="009D4518"/>
    <w:rsid w:val="00A05963"/>
    <w:rsid w:val="00A11AC4"/>
    <w:rsid w:val="00A2253F"/>
    <w:rsid w:val="00A3696A"/>
    <w:rsid w:val="00A619E3"/>
    <w:rsid w:val="00A87A2D"/>
    <w:rsid w:val="00AC4719"/>
    <w:rsid w:val="00B11676"/>
    <w:rsid w:val="00B20A42"/>
    <w:rsid w:val="00B30390"/>
    <w:rsid w:val="00B32614"/>
    <w:rsid w:val="00B5095D"/>
    <w:rsid w:val="00B56350"/>
    <w:rsid w:val="00B57B78"/>
    <w:rsid w:val="00B716F9"/>
    <w:rsid w:val="00B772EC"/>
    <w:rsid w:val="00B944A8"/>
    <w:rsid w:val="00B96EFF"/>
    <w:rsid w:val="00BC2C8C"/>
    <w:rsid w:val="00C21B9C"/>
    <w:rsid w:val="00C31983"/>
    <w:rsid w:val="00C44969"/>
    <w:rsid w:val="00C62EDD"/>
    <w:rsid w:val="00C7462D"/>
    <w:rsid w:val="00C76853"/>
    <w:rsid w:val="00C80DDD"/>
    <w:rsid w:val="00C9077F"/>
    <w:rsid w:val="00CA2E3C"/>
    <w:rsid w:val="00CA37DF"/>
    <w:rsid w:val="00CA586F"/>
    <w:rsid w:val="00CB0891"/>
    <w:rsid w:val="00CD012F"/>
    <w:rsid w:val="00CE393C"/>
    <w:rsid w:val="00CE7A30"/>
    <w:rsid w:val="00D3013B"/>
    <w:rsid w:val="00D543B6"/>
    <w:rsid w:val="00D6393E"/>
    <w:rsid w:val="00D803F3"/>
    <w:rsid w:val="00D87010"/>
    <w:rsid w:val="00DA0ADE"/>
    <w:rsid w:val="00DC009D"/>
    <w:rsid w:val="00DD6564"/>
    <w:rsid w:val="00DF34C5"/>
    <w:rsid w:val="00E62CC4"/>
    <w:rsid w:val="00E71030"/>
    <w:rsid w:val="00E92422"/>
    <w:rsid w:val="00EC4456"/>
    <w:rsid w:val="00F063E6"/>
    <w:rsid w:val="00F06E94"/>
    <w:rsid w:val="00F25D5B"/>
    <w:rsid w:val="00F50854"/>
    <w:rsid w:val="00FA7719"/>
    <w:rsid w:val="00FE6B95"/>
    <w:rsid w:val="00FF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1E9F"/>
  <w15:chartTrackingRefBased/>
  <w15:docId w15:val="{44FDA459-D698-428E-B9AA-554C5D1A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3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116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1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3</cp:revision>
  <cp:lastPrinted>2019-08-27T10:55:00Z</cp:lastPrinted>
  <dcterms:created xsi:type="dcterms:W3CDTF">2026-08-14T10:17:00Z</dcterms:created>
  <dcterms:modified xsi:type="dcterms:W3CDTF">2026-08-14T10:23:00Z</dcterms:modified>
</cp:coreProperties>
</file>