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8EA30" w14:textId="77777777" w:rsidR="003951A4" w:rsidRDefault="003951A4" w:rsidP="003951A4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>STAROSTA WŁOSZCZOWSKI</w:t>
      </w:r>
    </w:p>
    <w:p w14:paraId="03ED228F" w14:textId="77777777" w:rsidR="003951A4" w:rsidRDefault="003951A4" w:rsidP="003951A4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 xml:space="preserve">              ul. Wiśniowa 10</w:t>
      </w:r>
    </w:p>
    <w:p w14:paraId="3B5389D0" w14:textId="77777777" w:rsidR="003951A4" w:rsidRPr="00CF0EF3" w:rsidRDefault="003951A4" w:rsidP="003951A4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 xml:space="preserve">         29-100 Włoszczowa</w:t>
      </w:r>
    </w:p>
    <w:p w14:paraId="4A028083" w14:textId="2B144C87" w:rsidR="00F50CD9" w:rsidRPr="00041263" w:rsidRDefault="00F50CD9" w:rsidP="00F50CD9">
      <w:pPr>
        <w:pStyle w:val="Nagwek1"/>
        <w:spacing w:line="276" w:lineRule="auto"/>
        <w:ind w:left="5664" w:firstLine="708"/>
        <w:rPr>
          <w:szCs w:val="24"/>
        </w:rPr>
      </w:pPr>
      <w:r w:rsidRPr="00041263">
        <w:rPr>
          <w:szCs w:val="24"/>
        </w:rPr>
        <w:t>Włoszczowa, 2026-08-03</w:t>
      </w:r>
    </w:p>
    <w:p w14:paraId="5D08F150" w14:textId="77777777" w:rsidR="00F50CD9" w:rsidRPr="00041263" w:rsidRDefault="00F50CD9" w:rsidP="00F50CD9">
      <w:pPr>
        <w:pStyle w:val="Nagwek2"/>
        <w:spacing w:line="276" w:lineRule="auto"/>
        <w:ind w:left="0"/>
        <w:rPr>
          <w:szCs w:val="24"/>
        </w:rPr>
      </w:pPr>
      <w:r w:rsidRPr="00041263">
        <w:rPr>
          <w:szCs w:val="24"/>
        </w:rPr>
        <w:t>Znak: GN.6852.2.11.2026.IŚ</w:t>
      </w:r>
    </w:p>
    <w:p w14:paraId="2B7F67CB" w14:textId="30E48657" w:rsidR="005273B8" w:rsidRPr="00041263" w:rsidRDefault="005273B8" w:rsidP="00106051">
      <w:pPr>
        <w:rPr>
          <w:rFonts w:ascii="Times New Roman" w:hAnsi="Times New Roman" w:cs="Times New Roman"/>
          <w:sz w:val="24"/>
          <w:szCs w:val="24"/>
        </w:rPr>
      </w:pPr>
      <w:r w:rsidRPr="00041263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51BDAD70" w14:textId="77777777" w:rsidR="005273B8" w:rsidRPr="00041263" w:rsidRDefault="005273B8" w:rsidP="005273B8">
      <w:pPr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263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74B38198" w14:textId="0F91080D" w:rsidR="006B6631" w:rsidRPr="00041263" w:rsidRDefault="003039A3" w:rsidP="006B66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263">
        <w:rPr>
          <w:rFonts w:ascii="Times New Roman" w:hAnsi="Times New Roman" w:cs="Times New Roman"/>
          <w:sz w:val="24"/>
          <w:szCs w:val="24"/>
        </w:rPr>
        <w:t>Na podstawie art. 113 ust. 5, 6</w:t>
      </w:r>
      <w:r w:rsidR="006A5BB9" w:rsidRPr="00041263">
        <w:rPr>
          <w:rFonts w:ascii="Times New Roman" w:hAnsi="Times New Roman" w:cs="Times New Roman"/>
          <w:sz w:val="24"/>
          <w:szCs w:val="24"/>
        </w:rPr>
        <w:t>,</w:t>
      </w:r>
      <w:r w:rsidR="00C76853" w:rsidRPr="00041263">
        <w:rPr>
          <w:rFonts w:ascii="Times New Roman" w:hAnsi="Times New Roman" w:cs="Times New Roman"/>
          <w:sz w:val="24"/>
          <w:szCs w:val="24"/>
        </w:rPr>
        <w:t xml:space="preserve"> art. 114 ust. 3 i 4 w związku z art.</w:t>
      </w:r>
      <w:r w:rsidR="00465C5F" w:rsidRPr="00041263">
        <w:rPr>
          <w:rFonts w:ascii="Times New Roman" w:hAnsi="Times New Roman" w:cs="Times New Roman"/>
          <w:sz w:val="24"/>
          <w:szCs w:val="24"/>
        </w:rPr>
        <w:t xml:space="preserve"> 124 i</w:t>
      </w:r>
      <w:r w:rsidR="00C76853" w:rsidRPr="00041263">
        <w:rPr>
          <w:rFonts w:ascii="Times New Roman" w:hAnsi="Times New Roman" w:cs="Times New Roman"/>
          <w:sz w:val="24"/>
          <w:szCs w:val="24"/>
        </w:rPr>
        <w:t xml:space="preserve"> 124a ustawy </w:t>
      </w:r>
      <w:r w:rsidR="00465C5F" w:rsidRPr="00041263">
        <w:rPr>
          <w:rFonts w:ascii="Times New Roman" w:hAnsi="Times New Roman" w:cs="Times New Roman"/>
          <w:sz w:val="24"/>
          <w:szCs w:val="24"/>
        </w:rPr>
        <w:br/>
      </w:r>
      <w:r w:rsidR="00C76853" w:rsidRPr="00041263">
        <w:rPr>
          <w:rFonts w:ascii="Times New Roman" w:hAnsi="Times New Roman" w:cs="Times New Roman"/>
          <w:sz w:val="24"/>
          <w:szCs w:val="24"/>
        </w:rPr>
        <w:t xml:space="preserve">z dnia 21.08.1997r. o gospodarce nieruchomościami </w:t>
      </w:r>
      <w:r w:rsidR="00F50CD9" w:rsidRPr="000412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50CD9" w:rsidRPr="0004126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50CD9" w:rsidRPr="00041263">
        <w:rPr>
          <w:rFonts w:ascii="Times New Roman" w:hAnsi="Times New Roman" w:cs="Times New Roman"/>
          <w:sz w:val="24"/>
          <w:szCs w:val="24"/>
        </w:rPr>
        <w:t xml:space="preserve">. Dz. U. z 2026 r. poz. 399 z </w:t>
      </w:r>
      <w:proofErr w:type="spellStart"/>
      <w:r w:rsidR="00F50CD9" w:rsidRPr="0004126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50CD9" w:rsidRPr="00041263">
        <w:rPr>
          <w:rFonts w:ascii="Times New Roman" w:hAnsi="Times New Roman" w:cs="Times New Roman"/>
          <w:sz w:val="24"/>
          <w:szCs w:val="24"/>
        </w:rPr>
        <w:t>. zm.)</w:t>
      </w:r>
      <w:r w:rsidR="00465C5F" w:rsidRPr="00041263">
        <w:rPr>
          <w:rFonts w:ascii="Times New Roman" w:hAnsi="Times New Roman" w:cs="Times New Roman"/>
          <w:sz w:val="24"/>
          <w:szCs w:val="24"/>
        </w:rPr>
        <w:t xml:space="preserve"> </w:t>
      </w:r>
      <w:r w:rsidR="00B32614" w:rsidRPr="00041263">
        <w:rPr>
          <w:rFonts w:ascii="Times New Roman" w:hAnsi="Times New Roman" w:cs="Times New Roman"/>
          <w:sz w:val="24"/>
          <w:szCs w:val="24"/>
        </w:rPr>
        <w:br/>
      </w:r>
      <w:r w:rsidR="00C76853" w:rsidRPr="00041263">
        <w:rPr>
          <w:rFonts w:ascii="Times New Roman" w:hAnsi="Times New Roman" w:cs="Times New Roman"/>
          <w:sz w:val="24"/>
          <w:szCs w:val="24"/>
        </w:rPr>
        <w:t xml:space="preserve">Starosta Włoszczowski zawiadamia o </w:t>
      </w:r>
      <w:r w:rsidR="003F0764" w:rsidRPr="00041263">
        <w:rPr>
          <w:rFonts w:ascii="Times New Roman" w:hAnsi="Times New Roman" w:cs="Times New Roman"/>
          <w:sz w:val="24"/>
          <w:szCs w:val="24"/>
        </w:rPr>
        <w:t xml:space="preserve">zamiarze wszczęcia postępowania </w:t>
      </w:r>
      <w:r w:rsidR="00C76853" w:rsidRPr="00041263">
        <w:rPr>
          <w:rFonts w:ascii="Times New Roman" w:hAnsi="Times New Roman" w:cs="Times New Roman"/>
          <w:sz w:val="24"/>
          <w:szCs w:val="24"/>
        </w:rPr>
        <w:t xml:space="preserve">administracyjnego </w:t>
      </w:r>
      <w:r w:rsidR="003B3085" w:rsidRPr="00041263">
        <w:rPr>
          <w:rFonts w:ascii="Times New Roman" w:hAnsi="Times New Roman" w:cs="Times New Roman"/>
          <w:sz w:val="24"/>
          <w:szCs w:val="24"/>
        </w:rPr>
        <w:br/>
      </w:r>
      <w:r w:rsidR="006B6631" w:rsidRPr="00041263">
        <w:rPr>
          <w:rFonts w:ascii="Times New Roman" w:hAnsi="Times New Roman" w:cs="Times New Roman"/>
          <w:sz w:val="24"/>
          <w:szCs w:val="24"/>
        </w:rPr>
        <w:t>w sprawie</w:t>
      </w:r>
      <w:r w:rsidR="007D3AA6" w:rsidRPr="00041263">
        <w:rPr>
          <w:rFonts w:ascii="Times New Roman" w:hAnsi="Times New Roman" w:cs="Times New Roman"/>
          <w:sz w:val="24"/>
          <w:szCs w:val="24"/>
        </w:rPr>
        <w:t xml:space="preserve"> </w:t>
      </w:r>
      <w:r w:rsidR="002632CD" w:rsidRPr="00041263">
        <w:rPr>
          <w:rFonts w:ascii="Times New Roman" w:hAnsi="Times New Roman" w:cs="Times New Roman"/>
          <w:sz w:val="24"/>
          <w:szCs w:val="24"/>
        </w:rPr>
        <w:t>ograniczenia sposobu</w:t>
      </w:r>
      <w:r w:rsidR="006B6631" w:rsidRPr="00041263">
        <w:rPr>
          <w:rFonts w:ascii="Times New Roman" w:hAnsi="Times New Roman" w:cs="Times New Roman"/>
          <w:sz w:val="24"/>
          <w:szCs w:val="24"/>
        </w:rPr>
        <w:t xml:space="preserve"> korzystania </w:t>
      </w:r>
      <w:r w:rsidR="00F50CD9" w:rsidRPr="00041263">
        <w:rPr>
          <w:rFonts w:ascii="Times New Roman" w:hAnsi="Times New Roman" w:cs="Times New Roman"/>
          <w:sz w:val="24"/>
          <w:szCs w:val="24"/>
        </w:rPr>
        <w:t xml:space="preserve">z części nieruchomości oznaczonej w ewidencji gruntów i budynków jako działka Nr 749, położonej w obrębie ewidencyjnym </w:t>
      </w:r>
      <w:proofErr w:type="spellStart"/>
      <w:r w:rsidR="00F50CD9" w:rsidRPr="00041263">
        <w:rPr>
          <w:rFonts w:ascii="Times New Roman" w:hAnsi="Times New Roman" w:cs="Times New Roman"/>
          <w:sz w:val="24"/>
          <w:szCs w:val="24"/>
        </w:rPr>
        <w:t>Czaryż</w:t>
      </w:r>
      <w:proofErr w:type="spellEnd"/>
      <w:r w:rsidR="00F50CD9" w:rsidRPr="00041263">
        <w:rPr>
          <w:rFonts w:ascii="Times New Roman" w:hAnsi="Times New Roman" w:cs="Times New Roman"/>
          <w:sz w:val="24"/>
          <w:szCs w:val="24"/>
        </w:rPr>
        <w:t xml:space="preserve"> </w:t>
      </w:r>
      <w:r w:rsidR="00F50CD9" w:rsidRPr="00041263">
        <w:rPr>
          <w:rFonts w:ascii="Times New Roman" w:hAnsi="Times New Roman" w:cs="Times New Roman"/>
          <w:sz w:val="24"/>
          <w:szCs w:val="24"/>
        </w:rPr>
        <w:br/>
        <w:t xml:space="preserve">gmina Secemin, której stan prawny jest nieuregulowany, poprzez udzielenie zezwolenia na realizację infrastruktury technicznej – inwestycji liniowej polegającej na budowie wylotu ścieków oczyszczonych o średnicy Ø200 mm wraz z umocnieniem dna i skarp w oparciu </w:t>
      </w:r>
      <w:r w:rsidR="00F50CD9" w:rsidRPr="00041263">
        <w:rPr>
          <w:rFonts w:ascii="Times New Roman" w:hAnsi="Times New Roman" w:cs="Times New Roman"/>
          <w:sz w:val="24"/>
          <w:szCs w:val="24"/>
        </w:rPr>
        <w:br/>
        <w:t>o ustalenia miejscowego planu zagospodarowania przestrzennego</w:t>
      </w:r>
      <w:r w:rsidR="00280CF4">
        <w:rPr>
          <w:rFonts w:ascii="Times New Roman" w:hAnsi="Times New Roman" w:cs="Times New Roman"/>
          <w:sz w:val="24"/>
          <w:szCs w:val="24"/>
        </w:rPr>
        <w:t>.</w:t>
      </w:r>
    </w:p>
    <w:p w14:paraId="257F913E" w14:textId="30D7B358" w:rsidR="000B2B88" w:rsidRPr="00041263" w:rsidRDefault="000B24B2" w:rsidP="006B663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1263">
        <w:rPr>
          <w:rFonts w:ascii="Times New Roman" w:hAnsi="Times New Roman"/>
          <w:sz w:val="24"/>
          <w:szCs w:val="24"/>
        </w:rPr>
        <w:t>Z uzyskanych przez Inwestora informacji wynika, że pomimo ujawnienia w ewidencji gruntów i budynków Skarbu Państwa – Starosty Włoszczowski jako właściciela</w:t>
      </w:r>
      <w:r w:rsidR="00F25EB3">
        <w:rPr>
          <w:rFonts w:ascii="Times New Roman" w:hAnsi="Times New Roman"/>
          <w:sz w:val="24"/>
          <w:szCs w:val="24"/>
        </w:rPr>
        <w:t xml:space="preserve"> </w:t>
      </w:r>
      <w:r w:rsidR="00F25EB3">
        <w:rPr>
          <w:rFonts w:ascii="Times New Roman" w:hAnsi="Times New Roman"/>
          <w:sz w:val="24"/>
          <w:szCs w:val="24"/>
        </w:rPr>
        <w:br/>
        <w:t>(bez dokumentu stanowiącego podstawę wpisu)</w:t>
      </w:r>
      <w:r w:rsidRPr="00041263">
        <w:rPr>
          <w:rFonts w:ascii="Times New Roman" w:hAnsi="Times New Roman"/>
          <w:sz w:val="24"/>
          <w:szCs w:val="24"/>
        </w:rPr>
        <w:t>, w/w działka ma nieuregulowany stan prawny. Z uwagi na powyższe Starosta Włoszczowski podjął działania zmierzające do aktualizacji zapisów wykazanych w ewidencji gruntów i budynków polegające na ujawnieni</w:t>
      </w:r>
      <w:r w:rsidR="00A74DF6">
        <w:rPr>
          <w:rFonts w:ascii="Times New Roman" w:hAnsi="Times New Roman"/>
          <w:sz w:val="24"/>
          <w:szCs w:val="24"/>
        </w:rPr>
        <w:t>u</w:t>
      </w:r>
      <w:r w:rsidRPr="00041263">
        <w:rPr>
          <w:rFonts w:ascii="Times New Roman" w:hAnsi="Times New Roman"/>
          <w:sz w:val="24"/>
          <w:szCs w:val="24"/>
        </w:rPr>
        <w:t xml:space="preserve"> prawidłowego stanu prawnego</w:t>
      </w:r>
      <w:r w:rsidR="00A74DF6" w:rsidRPr="00A74DF6">
        <w:rPr>
          <w:rFonts w:ascii="Times New Roman" w:hAnsi="Times New Roman"/>
          <w:sz w:val="24"/>
          <w:szCs w:val="24"/>
        </w:rPr>
        <w:t xml:space="preserve"> </w:t>
      </w:r>
      <w:r w:rsidR="00A74DF6" w:rsidRPr="00041263">
        <w:rPr>
          <w:rFonts w:ascii="Times New Roman" w:hAnsi="Times New Roman"/>
          <w:sz w:val="24"/>
          <w:szCs w:val="24"/>
        </w:rPr>
        <w:t>w zakresie powyższej działki</w:t>
      </w:r>
      <w:r w:rsidR="00A55853" w:rsidRPr="00041263">
        <w:rPr>
          <w:rFonts w:ascii="Times New Roman" w:hAnsi="Times New Roman"/>
          <w:sz w:val="24"/>
          <w:szCs w:val="24"/>
        </w:rPr>
        <w:t>,</w:t>
      </w:r>
      <w:r w:rsidRPr="00041263">
        <w:rPr>
          <w:rFonts w:ascii="Times New Roman" w:hAnsi="Times New Roman"/>
          <w:sz w:val="24"/>
          <w:szCs w:val="24"/>
        </w:rPr>
        <w:t xml:space="preserve"> </w:t>
      </w:r>
      <w:r w:rsidR="00041263" w:rsidRPr="00041263">
        <w:rPr>
          <w:rFonts w:ascii="Times New Roman" w:hAnsi="Times New Roman"/>
          <w:sz w:val="24"/>
          <w:szCs w:val="24"/>
        </w:rPr>
        <w:t xml:space="preserve">który będzie </w:t>
      </w:r>
      <w:r w:rsidRPr="00041263">
        <w:rPr>
          <w:rFonts w:ascii="Times New Roman" w:hAnsi="Times New Roman"/>
          <w:sz w:val="24"/>
          <w:szCs w:val="24"/>
        </w:rPr>
        <w:t>zgod</w:t>
      </w:r>
      <w:r w:rsidR="00041263" w:rsidRPr="00041263">
        <w:rPr>
          <w:rFonts w:ascii="Times New Roman" w:hAnsi="Times New Roman"/>
          <w:sz w:val="24"/>
          <w:szCs w:val="24"/>
        </w:rPr>
        <w:t>ny</w:t>
      </w:r>
      <w:r w:rsidRPr="00041263">
        <w:rPr>
          <w:rFonts w:ascii="Times New Roman" w:hAnsi="Times New Roman"/>
          <w:sz w:val="24"/>
          <w:szCs w:val="24"/>
        </w:rPr>
        <w:t xml:space="preserve"> ze stanem faktycznym. </w:t>
      </w:r>
    </w:p>
    <w:p w14:paraId="29F3B617" w14:textId="585A11FE" w:rsidR="00C76853" w:rsidRPr="00041263" w:rsidRDefault="00C76853" w:rsidP="00B944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263">
        <w:rPr>
          <w:rFonts w:ascii="Times New Roman" w:hAnsi="Times New Roman" w:cs="Times New Roman"/>
          <w:sz w:val="24"/>
          <w:szCs w:val="24"/>
        </w:rPr>
        <w:t xml:space="preserve">W związku z powyższym jeżeli w terminie 2 miesięcy od dnia opublikowania niniejszego ogłoszenia </w:t>
      </w:r>
      <w:r w:rsidR="009B7752" w:rsidRPr="00041263">
        <w:rPr>
          <w:rFonts w:ascii="Times New Roman" w:hAnsi="Times New Roman" w:cs="Times New Roman"/>
          <w:sz w:val="24"/>
          <w:szCs w:val="24"/>
        </w:rPr>
        <w:t xml:space="preserve">do Wydziału Geodezji </w:t>
      </w:r>
      <w:r w:rsidRPr="00041263">
        <w:rPr>
          <w:rFonts w:ascii="Times New Roman" w:hAnsi="Times New Roman" w:cs="Times New Roman"/>
          <w:sz w:val="24"/>
          <w:szCs w:val="24"/>
        </w:rPr>
        <w:t>i Gospodarki Nieruchomościami Starostwa Powiatowego we Włoszczowie z siedzibą</w:t>
      </w:r>
      <w:r w:rsidR="001535E0" w:rsidRPr="00041263">
        <w:rPr>
          <w:rFonts w:ascii="Times New Roman" w:hAnsi="Times New Roman" w:cs="Times New Roman"/>
          <w:sz w:val="24"/>
          <w:szCs w:val="24"/>
        </w:rPr>
        <w:t xml:space="preserve"> przy ul. Wiśniowa</w:t>
      </w:r>
      <w:r w:rsidRPr="00041263">
        <w:rPr>
          <w:rFonts w:ascii="Times New Roman" w:hAnsi="Times New Roman" w:cs="Times New Roman"/>
          <w:sz w:val="24"/>
          <w:szCs w:val="24"/>
        </w:rPr>
        <w:t xml:space="preserve"> 10 nie zgłoszą się osoby, którym przysługują prawa rzeczowe do opisanej nieruchomości, zostanie wszczęte przez </w:t>
      </w:r>
      <w:r w:rsidR="00F50CD9" w:rsidRPr="00041263">
        <w:rPr>
          <w:rFonts w:ascii="Times New Roman" w:hAnsi="Times New Roman" w:cs="Times New Roman"/>
          <w:sz w:val="24"/>
          <w:szCs w:val="24"/>
        </w:rPr>
        <w:br/>
      </w:r>
      <w:r w:rsidRPr="00041263">
        <w:rPr>
          <w:rFonts w:ascii="Times New Roman" w:hAnsi="Times New Roman" w:cs="Times New Roman"/>
          <w:sz w:val="24"/>
          <w:szCs w:val="24"/>
        </w:rPr>
        <w:t xml:space="preserve">Starostę Włoszczowskiego postępowanie administracyjne w sprawie </w:t>
      </w:r>
      <w:r w:rsidR="007D3AA6" w:rsidRPr="00041263">
        <w:rPr>
          <w:rFonts w:ascii="Times New Roman" w:hAnsi="Times New Roman" w:cs="Times New Roman"/>
          <w:sz w:val="24"/>
          <w:szCs w:val="24"/>
        </w:rPr>
        <w:t>wydania decyzji ograniczającej sposób</w:t>
      </w:r>
      <w:r w:rsidRPr="00041263">
        <w:rPr>
          <w:rFonts w:ascii="Times New Roman" w:hAnsi="Times New Roman" w:cs="Times New Roman"/>
          <w:sz w:val="24"/>
          <w:szCs w:val="24"/>
        </w:rPr>
        <w:t xml:space="preserve"> korzystania z</w:t>
      </w:r>
      <w:r w:rsidR="001861FE" w:rsidRPr="00041263">
        <w:rPr>
          <w:rFonts w:ascii="Times New Roman" w:hAnsi="Times New Roman" w:cs="Times New Roman"/>
          <w:sz w:val="24"/>
          <w:szCs w:val="24"/>
        </w:rPr>
        <w:t xml:space="preserve"> części</w:t>
      </w:r>
      <w:r w:rsidRPr="00041263">
        <w:rPr>
          <w:rFonts w:ascii="Times New Roman" w:hAnsi="Times New Roman" w:cs="Times New Roman"/>
          <w:sz w:val="24"/>
          <w:szCs w:val="24"/>
        </w:rPr>
        <w:t xml:space="preserve"> niniejszej nieruchomości.</w:t>
      </w:r>
    </w:p>
    <w:p w14:paraId="059D5D89" w14:textId="77777777" w:rsidR="00B944A8" w:rsidRPr="00041263" w:rsidRDefault="00646044" w:rsidP="00B944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263">
        <w:rPr>
          <w:rFonts w:ascii="Times New Roman" w:hAnsi="Times New Roman" w:cs="Times New Roman"/>
          <w:sz w:val="24"/>
          <w:szCs w:val="24"/>
        </w:rPr>
        <w:t>Ogłoszenie</w:t>
      </w:r>
      <w:r w:rsidR="00B944A8" w:rsidRPr="00041263">
        <w:rPr>
          <w:rFonts w:ascii="Times New Roman" w:hAnsi="Times New Roman" w:cs="Times New Roman"/>
          <w:sz w:val="24"/>
          <w:szCs w:val="24"/>
        </w:rPr>
        <w:t xml:space="preserve"> wywiesza się na okres 2 miesięcy na tablicy ogłoszeń Staro</w:t>
      </w:r>
      <w:r w:rsidR="00A2253F" w:rsidRPr="00041263">
        <w:rPr>
          <w:rFonts w:ascii="Times New Roman" w:hAnsi="Times New Roman" w:cs="Times New Roman"/>
          <w:sz w:val="24"/>
          <w:szCs w:val="24"/>
        </w:rPr>
        <w:t>stwa Powiatowego we Włoszczowie</w:t>
      </w:r>
      <w:r w:rsidR="00B944A8" w:rsidRPr="00041263">
        <w:rPr>
          <w:rFonts w:ascii="Times New Roman" w:hAnsi="Times New Roman" w:cs="Times New Roman"/>
          <w:sz w:val="24"/>
          <w:szCs w:val="24"/>
        </w:rPr>
        <w:t xml:space="preserve"> przy ul. Wiśniowa 10, publikuje się na stronie internetowej Biuletynu Informacji Publicznej Starostwa Powiatowego</w:t>
      </w:r>
      <w:r w:rsidR="00727097" w:rsidRPr="00041263">
        <w:rPr>
          <w:rFonts w:ascii="Times New Roman" w:hAnsi="Times New Roman" w:cs="Times New Roman"/>
          <w:sz w:val="24"/>
          <w:szCs w:val="24"/>
        </w:rPr>
        <w:t xml:space="preserve"> www.bip.</w:t>
      </w:r>
      <w:r w:rsidR="003E00B5" w:rsidRPr="00041263">
        <w:rPr>
          <w:rFonts w:ascii="Times New Roman" w:hAnsi="Times New Roman" w:cs="Times New Roman"/>
          <w:sz w:val="24"/>
          <w:szCs w:val="24"/>
        </w:rPr>
        <w:t>powiat-wloszczowa.pl</w:t>
      </w:r>
      <w:r w:rsidR="00727097" w:rsidRPr="00041263">
        <w:rPr>
          <w:rFonts w:ascii="Times New Roman" w:hAnsi="Times New Roman" w:cs="Times New Roman"/>
          <w:sz w:val="24"/>
          <w:szCs w:val="24"/>
        </w:rPr>
        <w:t xml:space="preserve">  </w:t>
      </w:r>
      <w:r w:rsidR="00B944A8" w:rsidRPr="00041263">
        <w:rPr>
          <w:rFonts w:ascii="Times New Roman" w:hAnsi="Times New Roman" w:cs="Times New Roman"/>
          <w:sz w:val="24"/>
          <w:szCs w:val="24"/>
        </w:rPr>
        <w:t>oraz stronie internetowej Powiatu Włoszczowskiego</w:t>
      </w:r>
      <w:r w:rsidR="003E00B5" w:rsidRPr="00041263">
        <w:rPr>
          <w:rFonts w:ascii="Times New Roman" w:hAnsi="Times New Roman" w:cs="Times New Roman"/>
          <w:sz w:val="24"/>
          <w:szCs w:val="24"/>
        </w:rPr>
        <w:t xml:space="preserve"> www.powiat-wloszczowa.pl,</w:t>
      </w:r>
      <w:r w:rsidR="00B944A8" w:rsidRPr="00041263">
        <w:rPr>
          <w:rFonts w:ascii="Times New Roman" w:hAnsi="Times New Roman" w:cs="Times New Roman"/>
          <w:sz w:val="24"/>
          <w:szCs w:val="24"/>
        </w:rPr>
        <w:t xml:space="preserve"> ponadto przekazuje się do wywieszenia na tablicy ogłoszeń oraz Biuletynie Informacji</w:t>
      </w:r>
      <w:r w:rsidR="001535E0" w:rsidRPr="00041263">
        <w:rPr>
          <w:rFonts w:ascii="Times New Roman" w:hAnsi="Times New Roman" w:cs="Times New Roman"/>
          <w:sz w:val="24"/>
          <w:szCs w:val="24"/>
        </w:rPr>
        <w:t xml:space="preserve"> Publicznej Urzędu Gmi</w:t>
      </w:r>
      <w:r w:rsidR="00955A59" w:rsidRPr="00041263">
        <w:rPr>
          <w:rFonts w:ascii="Times New Roman" w:hAnsi="Times New Roman" w:cs="Times New Roman"/>
          <w:sz w:val="24"/>
          <w:szCs w:val="24"/>
        </w:rPr>
        <w:t>ny Secemin</w:t>
      </w:r>
      <w:r w:rsidR="005F6A27" w:rsidRPr="00041263">
        <w:rPr>
          <w:rFonts w:ascii="Times New Roman" w:hAnsi="Times New Roman" w:cs="Times New Roman"/>
          <w:sz w:val="24"/>
          <w:szCs w:val="24"/>
        </w:rPr>
        <w:t>.</w:t>
      </w:r>
    </w:p>
    <w:p w14:paraId="011A07B2" w14:textId="77777777" w:rsidR="00146904" w:rsidRPr="00041263" w:rsidRDefault="00146904" w:rsidP="00C7685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46904" w:rsidRPr="00041263" w:rsidSect="00B563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3B8"/>
    <w:rsid w:val="0001265D"/>
    <w:rsid w:val="00021D75"/>
    <w:rsid w:val="00030DD9"/>
    <w:rsid w:val="00041263"/>
    <w:rsid w:val="00041934"/>
    <w:rsid w:val="00055906"/>
    <w:rsid w:val="000B118E"/>
    <w:rsid w:val="000B24B2"/>
    <w:rsid w:val="000B2B88"/>
    <w:rsid w:val="000E1C32"/>
    <w:rsid w:val="000E682A"/>
    <w:rsid w:val="00106051"/>
    <w:rsid w:val="00114A98"/>
    <w:rsid w:val="00124A60"/>
    <w:rsid w:val="00146904"/>
    <w:rsid w:val="001535E0"/>
    <w:rsid w:val="00177071"/>
    <w:rsid w:val="001861FE"/>
    <w:rsid w:val="001A18A3"/>
    <w:rsid w:val="001B6AC5"/>
    <w:rsid w:val="001E14F2"/>
    <w:rsid w:val="001E704C"/>
    <w:rsid w:val="00201D2A"/>
    <w:rsid w:val="00206158"/>
    <w:rsid w:val="00221189"/>
    <w:rsid w:val="002632CD"/>
    <w:rsid w:val="0027185C"/>
    <w:rsid w:val="00280CF4"/>
    <w:rsid w:val="00281534"/>
    <w:rsid w:val="002C537B"/>
    <w:rsid w:val="002C6700"/>
    <w:rsid w:val="002E3D4F"/>
    <w:rsid w:val="003039A3"/>
    <w:rsid w:val="0036563E"/>
    <w:rsid w:val="003734A7"/>
    <w:rsid w:val="003775B4"/>
    <w:rsid w:val="003951A4"/>
    <w:rsid w:val="003B3085"/>
    <w:rsid w:val="003C5EF2"/>
    <w:rsid w:val="003E00B5"/>
    <w:rsid w:val="003F0764"/>
    <w:rsid w:val="00457817"/>
    <w:rsid w:val="00465C5F"/>
    <w:rsid w:val="004E44E8"/>
    <w:rsid w:val="004E5692"/>
    <w:rsid w:val="00510777"/>
    <w:rsid w:val="005151E6"/>
    <w:rsid w:val="005273B8"/>
    <w:rsid w:val="005318A7"/>
    <w:rsid w:val="0054200F"/>
    <w:rsid w:val="00544F89"/>
    <w:rsid w:val="005870D4"/>
    <w:rsid w:val="005F6A27"/>
    <w:rsid w:val="00605EC1"/>
    <w:rsid w:val="00616EE0"/>
    <w:rsid w:val="00631D86"/>
    <w:rsid w:val="006410AC"/>
    <w:rsid w:val="00646044"/>
    <w:rsid w:val="00680A03"/>
    <w:rsid w:val="00681DFE"/>
    <w:rsid w:val="00690C20"/>
    <w:rsid w:val="00691D73"/>
    <w:rsid w:val="006A5370"/>
    <w:rsid w:val="006A5BB9"/>
    <w:rsid w:val="006B6631"/>
    <w:rsid w:val="00704365"/>
    <w:rsid w:val="00727097"/>
    <w:rsid w:val="00744946"/>
    <w:rsid w:val="007452C2"/>
    <w:rsid w:val="007B71C9"/>
    <w:rsid w:val="007D3AA6"/>
    <w:rsid w:val="007F205A"/>
    <w:rsid w:val="0080487B"/>
    <w:rsid w:val="008107B2"/>
    <w:rsid w:val="00814124"/>
    <w:rsid w:val="00824943"/>
    <w:rsid w:val="0087531C"/>
    <w:rsid w:val="00875449"/>
    <w:rsid w:val="00902F35"/>
    <w:rsid w:val="00912D5A"/>
    <w:rsid w:val="00915763"/>
    <w:rsid w:val="009376DE"/>
    <w:rsid w:val="00955A59"/>
    <w:rsid w:val="009565F0"/>
    <w:rsid w:val="0099379B"/>
    <w:rsid w:val="009B2633"/>
    <w:rsid w:val="009B7752"/>
    <w:rsid w:val="009C0D10"/>
    <w:rsid w:val="009D4518"/>
    <w:rsid w:val="00A11AC4"/>
    <w:rsid w:val="00A2253F"/>
    <w:rsid w:val="00A3696A"/>
    <w:rsid w:val="00A55853"/>
    <w:rsid w:val="00A619E3"/>
    <w:rsid w:val="00A74DF6"/>
    <w:rsid w:val="00A87A2D"/>
    <w:rsid w:val="00AC4719"/>
    <w:rsid w:val="00B30390"/>
    <w:rsid w:val="00B32614"/>
    <w:rsid w:val="00B56350"/>
    <w:rsid w:val="00B57B78"/>
    <w:rsid w:val="00B716F9"/>
    <w:rsid w:val="00B944A8"/>
    <w:rsid w:val="00B96EFF"/>
    <w:rsid w:val="00BC2C8C"/>
    <w:rsid w:val="00C21B9C"/>
    <w:rsid w:val="00C31983"/>
    <w:rsid w:val="00C44969"/>
    <w:rsid w:val="00C7462D"/>
    <w:rsid w:val="00C76853"/>
    <w:rsid w:val="00C80DDD"/>
    <w:rsid w:val="00C9077F"/>
    <w:rsid w:val="00CA37DF"/>
    <w:rsid w:val="00CE393C"/>
    <w:rsid w:val="00CE7A30"/>
    <w:rsid w:val="00D3013B"/>
    <w:rsid w:val="00D543B6"/>
    <w:rsid w:val="00D6393E"/>
    <w:rsid w:val="00D803F3"/>
    <w:rsid w:val="00DD6564"/>
    <w:rsid w:val="00DF34C5"/>
    <w:rsid w:val="00E62CC4"/>
    <w:rsid w:val="00E656E1"/>
    <w:rsid w:val="00E92422"/>
    <w:rsid w:val="00EC4456"/>
    <w:rsid w:val="00F06E94"/>
    <w:rsid w:val="00F25D5B"/>
    <w:rsid w:val="00F25EB3"/>
    <w:rsid w:val="00F50854"/>
    <w:rsid w:val="00F50CD9"/>
    <w:rsid w:val="00FE6B95"/>
    <w:rsid w:val="00FF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9E52"/>
  <w15:chartTrackingRefBased/>
  <w15:docId w15:val="{44FDA459-D698-428E-B9AA-554C5D1A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3B8"/>
  </w:style>
  <w:style w:type="paragraph" w:styleId="Nagwek1">
    <w:name w:val="heading 1"/>
    <w:basedOn w:val="Normalny"/>
    <w:next w:val="Normalny"/>
    <w:link w:val="Nagwek1Znak"/>
    <w:qFormat/>
    <w:rsid w:val="00F50CD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50CD9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96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F50CD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50CD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3951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Kołaczkowska</dc:creator>
  <cp:keywords/>
  <dc:description/>
  <cp:lastModifiedBy>Ilona Śliwińska</cp:lastModifiedBy>
  <cp:revision>174</cp:revision>
  <cp:lastPrinted>2026-08-03T11:13:00Z</cp:lastPrinted>
  <dcterms:created xsi:type="dcterms:W3CDTF">2023-03-07T08:25:00Z</dcterms:created>
  <dcterms:modified xsi:type="dcterms:W3CDTF">2026-08-03T12:43:00Z</dcterms:modified>
</cp:coreProperties>
</file>