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C57ED" w14:textId="77777777" w:rsidR="006A1815" w:rsidRPr="006A1815" w:rsidRDefault="006A1815" w:rsidP="006A1815">
      <w:pPr>
        <w:pStyle w:val="Bezodstpw"/>
        <w:rPr>
          <w:rFonts w:ascii="Times New Roman" w:hAnsi="Times New Roman" w:cs="Times New Roman"/>
          <w:b/>
          <w:bCs/>
          <w:color w:val="EE0000"/>
          <w:sz w:val="24"/>
          <w:szCs w:val="24"/>
        </w:rPr>
      </w:pPr>
      <w:r w:rsidRPr="006A1815">
        <w:rPr>
          <w:rFonts w:ascii="Times New Roman" w:hAnsi="Times New Roman" w:cs="Times New Roman"/>
          <w:b/>
          <w:bCs/>
          <w:color w:val="EE0000"/>
          <w:sz w:val="24"/>
          <w:szCs w:val="24"/>
        </w:rPr>
        <w:t>STAROSTA WŁOSZCZOWSKI</w:t>
      </w:r>
    </w:p>
    <w:p w14:paraId="6645ED3F" w14:textId="47818279" w:rsidR="006A1815" w:rsidRPr="006A1815" w:rsidRDefault="006A1815" w:rsidP="006A1815">
      <w:pPr>
        <w:pStyle w:val="Bezodstpw"/>
        <w:rPr>
          <w:rFonts w:ascii="Times New Roman" w:hAnsi="Times New Roman" w:cs="Times New Roman"/>
          <w:b/>
          <w:bCs/>
          <w:color w:val="EE0000"/>
          <w:sz w:val="24"/>
          <w:szCs w:val="24"/>
        </w:rPr>
      </w:pPr>
      <w:r w:rsidRPr="006A1815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 </w:t>
      </w:r>
      <w:r w:rsidRPr="006A1815">
        <w:rPr>
          <w:rFonts w:ascii="Times New Roman" w:hAnsi="Times New Roman" w:cs="Times New Roman"/>
          <w:b/>
          <w:bCs/>
          <w:color w:val="EE0000"/>
          <w:sz w:val="24"/>
          <w:szCs w:val="24"/>
        </w:rPr>
        <w:t>ul. Wiśniowa 10</w:t>
      </w:r>
    </w:p>
    <w:p w14:paraId="651F6C1F" w14:textId="410A6996" w:rsidR="006A1815" w:rsidRPr="006A1815" w:rsidRDefault="006A1815" w:rsidP="006A1815">
      <w:pPr>
        <w:pStyle w:val="Bezodstpw"/>
        <w:rPr>
          <w:rFonts w:ascii="Times New Roman" w:hAnsi="Times New Roman" w:cs="Times New Roman"/>
          <w:b/>
          <w:bCs/>
          <w:color w:val="EE0000"/>
          <w:sz w:val="24"/>
          <w:szCs w:val="24"/>
        </w:rPr>
      </w:pPr>
      <w:r w:rsidRPr="006A1815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 </w:t>
      </w:r>
      <w:r w:rsidRPr="006A1815">
        <w:rPr>
          <w:rFonts w:ascii="Times New Roman" w:hAnsi="Times New Roman" w:cs="Times New Roman"/>
          <w:b/>
          <w:bCs/>
          <w:color w:val="EE0000"/>
          <w:sz w:val="24"/>
          <w:szCs w:val="24"/>
        </w:rPr>
        <w:t>29-100 Włoszczowa</w:t>
      </w:r>
    </w:p>
    <w:p w14:paraId="556B5F8F" w14:textId="21160736" w:rsidR="00106051" w:rsidRPr="005155B3" w:rsidRDefault="00A86D00" w:rsidP="001C6308">
      <w:pPr>
        <w:spacing w:after="24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Włoszczowa, 202</w:t>
      </w:r>
      <w:r w:rsidR="004126EC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-</w:t>
      </w:r>
      <w:r w:rsidR="004126EC">
        <w:rPr>
          <w:rFonts w:ascii="Times New Roman" w:hAnsi="Times New Roman"/>
          <w:sz w:val="24"/>
          <w:szCs w:val="24"/>
        </w:rPr>
        <w:t>03</w:t>
      </w:r>
      <w:r>
        <w:rPr>
          <w:rFonts w:ascii="Times New Roman" w:hAnsi="Times New Roman"/>
          <w:sz w:val="24"/>
          <w:szCs w:val="24"/>
        </w:rPr>
        <w:t>-</w:t>
      </w:r>
      <w:r w:rsidR="004126EC">
        <w:rPr>
          <w:rFonts w:ascii="Times New Roman" w:hAnsi="Times New Roman"/>
          <w:sz w:val="24"/>
          <w:szCs w:val="24"/>
        </w:rPr>
        <w:t>10</w:t>
      </w:r>
    </w:p>
    <w:p w14:paraId="4E0A0846" w14:textId="77777777" w:rsidR="006A1815" w:rsidRDefault="0025563B" w:rsidP="0025563B">
      <w:pPr>
        <w:pStyle w:val="Nagwek2"/>
        <w:spacing w:line="276" w:lineRule="auto"/>
        <w:ind w:left="0"/>
        <w:rPr>
          <w:szCs w:val="24"/>
        </w:rPr>
      </w:pPr>
      <w:r w:rsidRPr="009836BA">
        <w:rPr>
          <w:szCs w:val="24"/>
        </w:rPr>
        <w:t>Z</w:t>
      </w:r>
      <w:r w:rsidR="00A86D00">
        <w:rPr>
          <w:szCs w:val="24"/>
        </w:rPr>
        <w:t>nak: GN.6852.2.1</w:t>
      </w:r>
      <w:r w:rsidR="00522699">
        <w:rPr>
          <w:szCs w:val="24"/>
        </w:rPr>
        <w:t>.202</w:t>
      </w:r>
      <w:r w:rsidR="004126EC">
        <w:rPr>
          <w:szCs w:val="24"/>
        </w:rPr>
        <w:t>6</w:t>
      </w:r>
      <w:r w:rsidRPr="009836BA">
        <w:rPr>
          <w:szCs w:val="24"/>
        </w:rPr>
        <w:t>.IŚ</w:t>
      </w:r>
    </w:p>
    <w:p w14:paraId="133DCE63" w14:textId="4E7733C6" w:rsidR="005273B8" w:rsidRPr="004E44E8" w:rsidRDefault="005273B8" w:rsidP="0025563B">
      <w:pPr>
        <w:pStyle w:val="Nagwek2"/>
        <w:spacing w:line="276" w:lineRule="auto"/>
        <w:ind w:left="0"/>
        <w:rPr>
          <w:szCs w:val="24"/>
        </w:rPr>
      </w:pPr>
      <w:r w:rsidRPr="009D4518">
        <w:rPr>
          <w:color w:val="000000" w:themeColor="text1"/>
          <w:szCs w:val="24"/>
        </w:rPr>
        <w:tab/>
      </w:r>
      <w:r w:rsidRPr="00A3696A">
        <w:rPr>
          <w:szCs w:val="24"/>
        </w:rPr>
        <w:t xml:space="preserve">         </w:t>
      </w:r>
    </w:p>
    <w:p w14:paraId="452372D9" w14:textId="77777777" w:rsidR="005273B8" w:rsidRPr="00A3696A" w:rsidRDefault="005273B8" w:rsidP="005273B8">
      <w:pPr>
        <w:spacing w:after="24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696A">
        <w:rPr>
          <w:rFonts w:ascii="Times New Roman" w:hAnsi="Times New Roman" w:cs="Times New Roman"/>
          <w:b/>
          <w:sz w:val="24"/>
          <w:szCs w:val="24"/>
        </w:rPr>
        <w:t>OGŁOSZENIE</w:t>
      </w:r>
    </w:p>
    <w:p w14:paraId="6DC6631A" w14:textId="2E81B5ED" w:rsidR="00C22539" w:rsidRDefault="003039A3" w:rsidP="0025563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art. 113 ust. 5, 6</w:t>
      </w:r>
      <w:r w:rsidR="006A5BB9">
        <w:rPr>
          <w:rFonts w:ascii="Times New Roman" w:hAnsi="Times New Roman" w:cs="Times New Roman"/>
          <w:sz w:val="24"/>
          <w:szCs w:val="24"/>
        </w:rPr>
        <w:t>,</w:t>
      </w:r>
      <w:r w:rsidR="00C76853" w:rsidRPr="0054200F">
        <w:rPr>
          <w:rFonts w:ascii="Times New Roman" w:hAnsi="Times New Roman" w:cs="Times New Roman"/>
          <w:sz w:val="24"/>
          <w:szCs w:val="24"/>
        </w:rPr>
        <w:t xml:space="preserve"> art. 114 ust. 3 i 4 w związku z art.</w:t>
      </w:r>
      <w:r w:rsidR="00465C5F">
        <w:rPr>
          <w:rFonts w:ascii="Times New Roman" w:hAnsi="Times New Roman" w:cs="Times New Roman"/>
          <w:sz w:val="24"/>
          <w:szCs w:val="24"/>
        </w:rPr>
        <w:t xml:space="preserve"> 124 i</w:t>
      </w:r>
      <w:r w:rsidR="00C76853" w:rsidRPr="0054200F">
        <w:rPr>
          <w:rFonts w:ascii="Times New Roman" w:hAnsi="Times New Roman" w:cs="Times New Roman"/>
          <w:sz w:val="24"/>
          <w:szCs w:val="24"/>
        </w:rPr>
        <w:t xml:space="preserve"> 124a ustawy </w:t>
      </w:r>
      <w:r w:rsidR="00465C5F">
        <w:rPr>
          <w:rFonts w:ascii="Times New Roman" w:hAnsi="Times New Roman" w:cs="Times New Roman"/>
          <w:sz w:val="24"/>
          <w:szCs w:val="24"/>
        </w:rPr>
        <w:br/>
      </w:r>
      <w:r w:rsidR="00C76853" w:rsidRPr="0054200F">
        <w:rPr>
          <w:rFonts w:ascii="Times New Roman" w:hAnsi="Times New Roman" w:cs="Times New Roman"/>
          <w:sz w:val="24"/>
          <w:szCs w:val="24"/>
        </w:rPr>
        <w:t xml:space="preserve">z dnia 21.08.1997r. o gospodarce nieruchomościami </w:t>
      </w:r>
      <w:r w:rsidR="00E47A39" w:rsidRPr="00E47A3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E47A39" w:rsidRPr="00E47A39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E47A39" w:rsidRPr="00E47A39">
        <w:rPr>
          <w:rFonts w:ascii="Times New Roman" w:hAnsi="Times New Roman" w:cs="Times New Roman"/>
          <w:sz w:val="24"/>
          <w:szCs w:val="24"/>
        </w:rPr>
        <w:t>. Dz. U. z</w:t>
      </w:r>
      <w:r w:rsidR="00D44835">
        <w:rPr>
          <w:rFonts w:ascii="Times New Roman" w:hAnsi="Times New Roman" w:cs="Times New Roman"/>
          <w:sz w:val="24"/>
          <w:szCs w:val="24"/>
        </w:rPr>
        <w:t xml:space="preserve"> 2024 r. poz. 1145 z późn.</w:t>
      </w:r>
      <w:r w:rsidR="00E47A39">
        <w:rPr>
          <w:rFonts w:ascii="Times New Roman" w:hAnsi="Times New Roman" w:cs="Times New Roman"/>
          <w:sz w:val="24"/>
          <w:szCs w:val="24"/>
        </w:rPr>
        <w:t xml:space="preserve">zm.) </w:t>
      </w:r>
      <w:r w:rsidR="00C76853" w:rsidRPr="00A3696A">
        <w:rPr>
          <w:rFonts w:ascii="Times New Roman" w:hAnsi="Times New Roman" w:cs="Times New Roman"/>
          <w:sz w:val="24"/>
          <w:szCs w:val="24"/>
        </w:rPr>
        <w:t xml:space="preserve">Starosta Włoszczowski zawiadamia o </w:t>
      </w:r>
      <w:r w:rsidR="00D44835">
        <w:rPr>
          <w:rFonts w:ascii="Times New Roman" w:hAnsi="Times New Roman" w:cs="Times New Roman"/>
          <w:sz w:val="24"/>
          <w:szCs w:val="24"/>
        </w:rPr>
        <w:t xml:space="preserve">zamiarze wszczęcia postępowania </w:t>
      </w:r>
      <w:r w:rsidR="00C76853" w:rsidRPr="00A3696A">
        <w:rPr>
          <w:rFonts w:ascii="Times New Roman" w:hAnsi="Times New Roman" w:cs="Times New Roman"/>
          <w:sz w:val="24"/>
          <w:szCs w:val="24"/>
        </w:rPr>
        <w:t xml:space="preserve">administracyjnego </w:t>
      </w:r>
      <w:r w:rsidR="00C432C7">
        <w:rPr>
          <w:rFonts w:ascii="Times New Roman" w:hAnsi="Times New Roman" w:cs="Times New Roman"/>
          <w:sz w:val="24"/>
          <w:szCs w:val="24"/>
        </w:rPr>
        <w:br/>
      </w:r>
      <w:r w:rsidR="006B6631" w:rsidRPr="006B6631">
        <w:rPr>
          <w:rFonts w:ascii="Times New Roman" w:hAnsi="Times New Roman" w:cs="Times New Roman"/>
          <w:sz w:val="24"/>
          <w:szCs w:val="24"/>
        </w:rPr>
        <w:t xml:space="preserve">w sprawie ograniczenia sposobu korzystania z części nieruchomości </w:t>
      </w:r>
      <w:r w:rsidR="00C22539" w:rsidRPr="00C22539">
        <w:rPr>
          <w:rFonts w:ascii="Times New Roman" w:hAnsi="Times New Roman" w:cs="Times New Roman"/>
          <w:sz w:val="24"/>
          <w:szCs w:val="24"/>
        </w:rPr>
        <w:t>oznaczon</w:t>
      </w:r>
      <w:r w:rsidR="00C22539">
        <w:rPr>
          <w:rFonts w:ascii="Times New Roman" w:hAnsi="Times New Roman" w:cs="Times New Roman"/>
          <w:sz w:val="24"/>
          <w:szCs w:val="24"/>
        </w:rPr>
        <w:t>ej</w:t>
      </w:r>
      <w:r w:rsidR="00C22539" w:rsidRPr="00C22539">
        <w:rPr>
          <w:rFonts w:ascii="Times New Roman" w:hAnsi="Times New Roman" w:cs="Times New Roman"/>
          <w:sz w:val="24"/>
          <w:szCs w:val="24"/>
        </w:rPr>
        <w:t xml:space="preserve"> w ewidencji gruntów i budynków jako działka Nr 1198/2, położon</w:t>
      </w:r>
      <w:r w:rsidR="00C22539">
        <w:rPr>
          <w:rFonts w:ascii="Times New Roman" w:hAnsi="Times New Roman" w:cs="Times New Roman"/>
          <w:sz w:val="24"/>
          <w:szCs w:val="24"/>
        </w:rPr>
        <w:t>ej</w:t>
      </w:r>
      <w:r w:rsidR="00C22539" w:rsidRPr="00C22539">
        <w:rPr>
          <w:rFonts w:ascii="Times New Roman" w:hAnsi="Times New Roman" w:cs="Times New Roman"/>
          <w:sz w:val="24"/>
          <w:szCs w:val="24"/>
        </w:rPr>
        <w:t xml:space="preserve"> w obrębie ewidencyjnym Chlewska Wola gmina Moskorzew</w:t>
      </w:r>
      <w:r w:rsidR="00C22539">
        <w:rPr>
          <w:rFonts w:ascii="Times New Roman" w:hAnsi="Times New Roman" w:cs="Times New Roman"/>
          <w:sz w:val="24"/>
          <w:szCs w:val="24"/>
        </w:rPr>
        <w:t>,</w:t>
      </w:r>
      <w:r w:rsidR="00017F67">
        <w:rPr>
          <w:rFonts w:ascii="Times New Roman" w:hAnsi="Times New Roman" w:cs="Times New Roman"/>
          <w:sz w:val="24"/>
          <w:szCs w:val="24"/>
        </w:rPr>
        <w:t xml:space="preserve"> której stan prawny jest nieuregulowany,</w:t>
      </w:r>
      <w:r w:rsidR="00C22539" w:rsidRPr="00C22539">
        <w:rPr>
          <w:rFonts w:ascii="Times New Roman" w:hAnsi="Times New Roman" w:cs="Times New Roman"/>
          <w:sz w:val="24"/>
          <w:szCs w:val="24"/>
        </w:rPr>
        <w:t xml:space="preserve"> w celu realizacji inwestycji celu publicznego dotyczącej budowy sieci wodociągowej w miejscowości Chlewska Wola</w:t>
      </w:r>
      <w:r w:rsidR="00EB667A">
        <w:rPr>
          <w:rFonts w:ascii="Times New Roman" w:hAnsi="Times New Roman" w:cs="Times New Roman"/>
          <w:sz w:val="24"/>
          <w:szCs w:val="24"/>
        </w:rPr>
        <w:t>.</w:t>
      </w:r>
    </w:p>
    <w:p w14:paraId="379D0B47" w14:textId="11E96D91" w:rsidR="00A93B76" w:rsidRPr="0025563B" w:rsidRDefault="00A93B76" w:rsidP="0025563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ewidencji grunt</w:t>
      </w:r>
      <w:r w:rsidR="00AD4AD1">
        <w:rPr>
          <w:rFonts w:ascii="Times New Roman" w:hAnsi="Times New Roman" w:cs="Times New Roman"/>
          <w:sz w:val="24"/>
          <w:szCs w:val="24"/>
        </w:rPr>
        <w:t>ów i budynków</w:t>
      </w:r>
      <w:r w:rsidR="00A34F9C">
        <w:rPr>
          <w:rFonts w:ascii="Times New Roman" w:hAnsi="Times New Roman" w:cs="Times New Roman"/>
          <w:sz w:val="24"/>
          <w:szCs w:val="24"/>
        </w:rPr>
        <w:t xml:space="preserve"> do przedmiotowej działki</w:t>
      </w:r>
      <w:r w:rsidR="00AD4AD1">
        <w:rPr>
          <w:rFonts w:ascii="Times New Roman" w:hAnsi="Times New Roman" w:cs="Times New Roman"/>
          <w:sz w:val="24"/>
          <w:szCs w:val="24"/>
        </w:rPr>
        <w:t xml:space="preserve"> jako podmiot ewidencyjny </w:t>
      </w:r>
      <w:r w:rsidR="00B64759">
        <w:rPr>
          <w:rFonts w:ascii="Times New Roman" w:hAnsi="Times New Roman" w:cs="Times New Roman"/>
          <w:sz w:val="24"/>
          <w:szCs w:val="24"/>
        </w:rPr>
        <w:t>ujawniona</w:t>
      </w:r>
      <w:r w:rsidR="00AD4AD1">
        <w:rPr>
          <w:rFonts w:ascii="Times New Roman" w:hAnsi="Times New Roman" w:cs="Times New Roman"/>
          <w:sz w:val="24"/>
          <w:szCs w:val="24"/>
        </w:rPr>
        <w:t xml:space="preserve"> jest</w:t>
      </w:r>
      <w:r w:rsidR="004C6E29">
        <w:rPr>
          <w:rFonts w:ascii="Times New Roman" w:hAnsi="Times New Roman" w:cs="Times New Roman"/>
          <w:sz w:val="24"/>
          <w:szCs w:val="24"/>
        </w:rPr>
        <w:t xml:space="preserve"> </w:t>
      </w:r>
      <w:r w:rsidR="00EB667A">
        <w:rPr>
          <w:rFonts w:ascii="Times New Roman" w:hAnsi="Times New Roman" w:cs="Times New Roman"/>
          <w:sz w:val="24"/>
          <w:szCs w:val="24"/>
        </w:rPr>
        <w:t>Gmina Moskorzew</w:t>
      </w:r>
      <w:r w:rsidR="004C6E29">
        <w:rPr>
          <w:rFonts w:ascii="Times New Roman" w:hAnsi="Times New Roman" w:cs="Times New Roman"/>
          <w:sz w:val="24"/>
          <w:szCs w:val="24"/>
        </w:rPr>
        <w:t xml:space="preserve"> – władanie samoistne</w:t>
      </w:r>
      <w:r w:rsidR="00A43A15">
        <w:rPr>
          <w:rFonts w:ascii="Times New Roman" w:hAnsi="Times New Roman" w:cs="Times New Roman"/>
          <w:sz w:val="24"/>
          <w:szCs w:val="24"/>
        </w:rPr>
        <w:t>.</w:t>
      </w:r>
    </w:p>
    <w:p w14:paraId="1EC68553" w14:textId="2D0683A0" w:rsidR="00C76853" w:rsidRDefault="00C76853" w:rsidP="00B944A8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związku z powyższym</w:t>
      </w:r>
      <w:r w:rsidR="005B6DC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j</w:t>
      </w:r>
      <w:r w:rsidRPr="00A3696A">
        <w:rPr>
          <w:rFonts w:ascii="Times New Roman" w:hAnsi="Times New Roman" w:cs="Times New Roman"/>
          <w:sz w:val="24"/>
          <w:szCs w:val="24"/>
        </w:rPr>
        <w:t>eżeli w terminie 2 miesięcy od dnia opublikowania niniejszego ogłoszenia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2562">
        <w:rPr>
          <w:rFonts w:ascii="Times New Roman" w:hAnsi="Times New Roman" w:cs="Times New Roman"/>
          <w:sz w:val="24"/>
          <w:szCs w:val="24"/>
        </w:rPr>
        <w:t xml:space="preserve">do Wydziału Geodezji </w:t>
      </w:r>
      <w:r>
        <w:rPr>
          <w:rFonts w:ascii="Times New Roman" w:hAnsi="Times New Roman" w:cs="Times New Roman"/>
          <w:sz w:val="24"/>
          <w:szCs w:val="24"/>
        </w:rPr>
        <w:t xml:space="preserve">i Gospodarki </w:t>
      </w:r>
      <w:r w:rsidRPr="00A3696A">
        <w:rPr>
          <w:rFonts w:ascii="Times New Roman" w:hAnsi="Times New Roman" w:cs="Times New Roman"/>
          <w:sz w:val="24"/>
          <w:szCs w:val="24"/>
        </w:rPr>
        <w:t>Nieruchomościami Starostwa Powiatowego we Włoszczowie</w:t>
      </w:r>
      <w:r>
        <w:rPr>
          <w:rFonts w:ascii="Times New Roman" w:hAnsi="Times New Roman" w:cs="Times New Roman"/>
          <w:sz w:val="24"/>
          <w:szCs w:val="24"/>
        </w:rPr>
        <w:t xml:space="preserve"> z siedzibą</w:t>
      </w:r>
      <w:r w:rsidR="001535E0">
        <w:rPr>
          <w:rFonts w:ascii="Times New Roman" w:hAnsi="Times New Roman" w:cs="Times New Roman"/>
          <w:sz w:val="24"/>
          <w:szCs w:val="24"/>
        </w:rPr>
        <w:t xml:space="preserve"> przy ul. Wiśniowa</w:t>
      </w:r>
      <w:r w:rsidRPr="00A3696A">
        <w:rPr>
          <w:rFonts w:ascii="Times New Roman" w:hAnsi="Times New Roman" w:cs="Times New Roman"/>
          <w:sz w:val="24"/>
          <w:szCs w:val="24"/>
        </w:rPr>
        <w:t xml:space="preserve"> 10 nie zgłoszą się osoby, którym przysługują prawa rzeczowe do opisanej nieruchomości, zostanie wszczęte przez Starostę Włoszczowskiego postępowanie administracyjne w </w:t>
      </w:r>
      <w:r>
        <w:rPr>
          <w:rFonts w:ascii="Times New Roman" w:hAnsi="Times New Roman" w:cs="Times New Roman"/>
          <w:sz w:val="24"/>
          <w:szCs w:val="24"/>
        </w:rPr>
        <w:t>sprawie ograniczenia sposobu korzystania z</w:t>
      </w:r>
      <w:r w:rsidR="001861FE">
        <w:rPr>
          <w:rFonts w:ascii="Times New Roman" w:hAnsi="Times New Roman" w:cs="Times New Roman"/>
          <w:sz w:val="24"/>
          <w:szCs w:val="24"/>
        </w:rPr>
        <w:t xml:space="preserve"> części</w:t>
      </w:r>
      <w:r>
        <w:rPr>
          <w:rFonts w:ascii="Times New Roman" w:hAnsi="Times New Roman" w:cs="Times New Roman"/>
          <w:sz w:val="24"/>
          <w:szCs w:val="24"/>
        </w:rPr>
        <w:t xml:space="preserve"> niniejszej nieruchomości.</w:t>
      </w:r>
    </w:p>
    <w:p w14:paraId="40F59586" w14:textId="77777777" w:rsidR="00B944A8" w:rsidRPr="001A18A3" w:rsidRDefault="00646044" w:rsidP="00B944A8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Ogłoszenie</w:t>
      </w:r>
      <w:r w:rsidR="00B944A8" w:rsidRPr="00B944A8">
        <w:rPr>
          <w:rFonts w:ascii="Times New Roman" w:hAnsi="Times New Roman" w:cs="Times New Roman"/>
          <w:sz w:val="24"/>
          <w:szCs w:val="24"/>
        </w:rPr>
        <w:t xml:space="preserve"> wywiesza się na okres 2 miesięcy na tablicy ogłoszeń Staro</w:t>
      </w:r>
      <w:r w:rsidR="00A2253F">
        <w:rPr>
          <w:rFonts w:ascii="Times New Roman" w:hAnsi="Times New Roman" w:cs="Times New Roman"/>
          <w:sz w:val="24"/>
          <w:szCs w:val="24"/>
        </w:rPr>
        <w:t>stwa Powiatowego we Włoszczowie</w:t>
      </w:r>
      <w:r w:rsidR="00B944A8" w:rsidRPr="00B944A8">
        <w:rPr>
          <w:rFonts w:ascii="Times New Roman" w:hAnsi="Times New Roman" w:cs="Times New Roman"/>
          <w:sz w:val="24"/>
          <w:szCs w:val="24"/>
        </w:rPr>
        <w:t xml:space="preserve"> przy ul. Wiśniowa 10, publikuje się na stronie internetowej Biuletynu Informacji Publicznej Starostwa Powiatowego w</w:t>
      </w:r>
      <w:r w:rsidR="003A3849">
        <w:rPr>
          <w:rFonts w:ascii="Times New Roman" w:hAnsi="Times New Roman" w:cs="Times New Roman"/>
          <w:sz w:val="24"/>
          <w:szCs w:val="24"/>
        </w:rPr>
        <w:t>ww.bip.powiat-wloszczowa.pl</w:t>
      </w:r>
      <w:r w:rsidR="00B944A8" w:rsidRPr="00B944A8">
        <w:rPr>
          <w:rFonts w:ascii="Times New Roman" w:hAnsi="Times New Roman" w:cs="Times New Roman"/>
          <w:sz w:val="24"/>
          <w:szCs w:val="24"/>
        </w:rPr>
        <w:t xml:space="preserve"> oraz stronie internetowej Powiatu Włoszczowskiego www.powiat-wloszczowa.pl, ponadto przekazuje się do wywieszenia na tablicy ogłoszeń oraz Biuletynie Informacji</w:t>
      </w:r>
      <w:r w:rsidR="001535E0">
        <w:rPr>
          <w:rFonts w:ascii="Times New Roman" w:hAnsi="Times New Roman" w:cs="Times New Roman"/>
          <w:sz w:val="24"/>
          <w:szCs w:val="24"/>
        </w:rPr>
        <w:t xml:space="preserve"> Publicznej Urzędu Gmi</w:t>
      </w:r>
      <w:r w:rsidR="0074765D">
        <w:rPr>
          <w:rFonts w:ascii="Times New Roman" w:hAnsi="Times New Roman" w:cs="Times New Roman"/>
          <w:sz w:val="24"/>
          <w:szCs w:val="24"/>
        </w:rPr>
        <w:t>ny Moskorzew.</w:t>
      </w:r>
    </w:p>
    <w:p w14:paraId="2875FD63" w14:textId="77777777" w:rsidR="00146904" w:rsidRPr="0054200F" w:rsidRDefault="00146904" w:rsidP="00C76853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146904" w:rsidRPr="0054200F" w:rsidSect="001C6308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73B8"/>
    <w:rsid w:val="0001265D"/>
    <w:rsid w:val="00017F67"/>
    <w:rsid w:val="00021D75"/>
    <w:rsid w:val="00025AC2"/>
    <w:rsid w:val="00030DD9"/>
    <w:rsid w:val="00041934"/>
    <w:rsid w:val="00055906"/>
    <w:rsid w:val="00077080"/>
    <w:rsid w:val="000B118E"/>
    <w:rsid w:val="000B2B88"/>
    <w:rsid w:val="000E1C32"/>
    <w:rsid w:val="000E682A"/>
    <w:rsid w:val="00106051"/>
    <w:rsid w:val="00114A98"/>
    <w:rsid w:val="00124A60"/>
    <w:rsid w:val="00146904"/>
    <w:rsid w:val="001535E0"/>
    <w:rsid w:val="00177071"/>
    <w:rsid w:val="001861FE"/>
    <w:rsid w:val="001A18A3"/>
    <w:rsid w:val="001B6AC5"/>
    <w:rsid w:val="001C6308"/>
    <w:rsid w:val="001E14F2"/>
    <w:rsid w:val="001E704C"/>
    <w:rsid w:val="00201D2A"/>
    <w:rsid w:val="00206158"/>
    <w:rsid w:val="00221189"/>
    <w:rsid w:val="00235079"/>
    <w:rsid w:val="0025563B"/>
    <w:rsid w:val="00260A78"/>
    <w:rsid w:val="0027185C"/>
    <w:rsid w:val="00281534"/>
    <w:rsid w:val="002C537B"/>
    <w:rsid w:val="002C6700"/>
    <w:rsid w:val="002E3D4F"/>
    <w:rsid w:val="003039A3"/>
    <w:rsid w:val="00343C39"/>
    <w:rsid w:val="0036563E"/>
    <w:rsid w:val="003734A7"/>
    <w:rsid w:val="003775B4"/>
    <w:rsid w:val="003A3849"/>
    <w:rsid w:val="003B076A"/>
    <w:rsid w:val="003B3085"/>
    <w:rsid w:val="003B55FA"/>
    <w:rsid w:val="003C5EF2"/>
    <w:rsid w:val="003F0764"/>
    <w:rsid w:val="004126EC"/>
    <w:rsid w:val="00457817"/>
    <w:rsid w:val="0046542A"/>
    <w:rsid w:val="00465C5F"/>
    <w:rsid w:val="004B1727"/>
    <w:rsid w:val="004C6E29"/>
    <w:rsid w:val="004D53E8"/>
    <w:rsid w:val="004E44E8"/>
    <w:rsid w:val="004E5692"/>
    <w:rsid w:val="00510777"/>
    <w:rsid w:val="005151E6"/>
    <w:rsid w:val="00522699"/>
    <w:rsid w:val="005273B8"/>
    <w:rsid w:val="005318A7"/>
    <w:rsid w:val="0054200F"/>
    <w:rsid w:val="005B6DCD"/>
    <w:rsid w:val="00605EC1"/>
    <w:rsid w:val="00616EE0"/>
    <w:rsid w:val="00631D86"/>
    <w:rsid w:val="006410AC"/>
    <w:rsid w:val="00646044"/>
    <w:rsid w:val="0066449B"/>
    <w:rsid w:val="00680A03"/>
    <w:rsid w:val="00681DFE"/>
    <w:rsid w:val="00690C20"/>
    <w:rsid w:val="006A1815"/>
    <w:rsid w:val="006A2152"/>
    <w:rsid w:val="006A5370"/>
    <w:rsid w:val="006A5BB9"/>
    <w:rsid w:val="006B6631"/>
    <w:rsid w:val="00744946"/>
    <w:rsid w:val="00744A04"/>
    <w:rsid w:val="007452C2"/>
    <w:rsid w:val="0074765D"/>
    <w:rsid w:val="00754159"/>
    <w:rsid w:val="007B71C9"/>
    <w:rsid w:val="007F205A"/>
    <w:rsid w:val="008107B2"/>
    <w:rsid w:val="00814124"/>
    <w:rsid w:val="00824943"/>
    <w:rsid w:val="00862562"/>
    <w:rsid w:val="0087531C"/>
    <w:rsid w:val="00875449"/>
    <w:rsid w:val="008A0A42"/>
    <w:rsid w:val="008E296B"/>
    <w:rsid w:val="00902F35"/>
    <w:rsid w:val="00912D5A"/>
    <w:rsid w:val="00915763"/>
    <w:rsid w:val="009376DE"/>
    <w:rsid w:val="00955A59"/>
    <w:rsid w:val="009565F0"/>
    <w:rsid w:val="00976D3A"/>
    <w:rsid w:val="0099379B"/>
    <w:rsid w:val="009970FA"/>
    <w:rsid w:val="009B2633"/>
    <w:rsid w:val="009C0D10"/>
    <w:rsid w:val="009D4518"/>
    <w:rsid w:val="00A11AC4"/>
    <w:rsid w:val="00A2253F"/>
    <w:rsid w:val="00A34F9C"/>
    <w:rsid w:val="00A3696A"/>
    <w:rsid w:val="00A43A15"/>
    <w:rsid w:val="00A619E3"/>
    <w:rsid w:val="00A86D00"/>
    <w:rsid w:val="00A87A2D"/>
    <w:rsid w:val="00A93B76"/>
    <w:rsid w:val="00AA3AE6"/>
    <w:rsid w:val="00AC4719"/>
    <w:rsid w:val="00AD4AD1"/>
    <w:rsid w:val="00B30390"/>
    <w:rsid w:val="00B56350"/>
    <w:rsid w:val="00B57B78"/>
    <w:rsid w:val="00B64759"/>
    <w:rsid w:val="00B944A8"/>
    <w:rsid w:val="00B96EFF"/>
    <w:rsid w:val="00BB3510"/>
    <w:rsid w:val="00C03232"/>
    <w:rsid w:val="00C22539"/>
    <w:rsid w:val="00C31983"/>
    <w:rsid w:val="00C432C7"/>
    <w:rsid w:val="00C44969"/>
    <w:rsid w:val="00C76853"/>
    <w:rsid w:val="00C80DDD"/>
    <w:rsid w:val="00C9077F"/>
    <w:rsid w:val="00CA37DF"/>
    <w:rsid w:val="00CE393C"/>
    <w:rsid w:val="00D224EB"/>
    <w:rsid w:val="00D3013B"/>
    <w:rsid w:val="00D44835"/>
    <w:rsid w:val="00D543B6"/>
    <w:rsid w:val="00D6393E"/>
    <w:rsid w:val="00D803F3"/>
    <w:rsid w:val="00DD6564"/>
    <w:rsid w:val="00DF34C5"/>
    <w:rsid w:val="00E47A39"/>
    <w:rsid w:val="00E62CC4"/>
    <w:rsid w:val="00E776D1"/>
    <w:rsid w:val="00E92422"/>
    <w:rsid w:val="00E93B60"/>
    <w:rsid w:val="00EB667A"/>
    <w:rsid w:val="00EC4456"/>
    <w:rsid w:val="00F06E94"/>
    <w:rsid w:val="00F25D5B"/>
    <w:rsid w:val="00F50854"/>
    <w:rsid w:val="00FC0683"/>
    <w:rsid w:val="00FE6B95"/>
    <w:rsid w:val="00FF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9E5FC"/>
  <w15:chartTrackingRefBased/>
  <w15:docId w15:val="{44FDA459-D698-428E-B9AA-554C5D1AB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73B8"/>
  </w:style>
  <w:style w:type="paragraph" w:styleId="Nagwek2">
    <w:name w:val="heading 2"/>
    <w:basedOn w:val="Normalny"/>
    <w:next w:val="Normalny"/>
    <w:link w:val="Nagwek2Znak"/>
    <w:qFormat/>
    <w:rsid w:val="0025563B"/>
    <w:pPr>
      <w:keepNext/>
      <w:spacing w:after="0" w:line="240" w:lineRule="auto"/>
      <w:ind w:left="709"/>
      <w:outlineLvl w:val="1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69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96A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rsid w:val="0025563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Bezodstpw">
    <w:name w:val="No Spacing"/>
    <w:uiPriority w:val="1"/>
    <w:qFormat/>
    <w:rsid w:val="006A18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Kołaczkowska</dc:creator>
  <cp:keywords/>
  <dc:description/>
  <cp:lastModifiedBy>Ilona Śliwińska</cp:lastModifiedBy>
  <cp:revision>3</cp:revision>
  <cp:lastPrinted>2026-03-10T09:46:00Z</cp:lastPrinted>
  <dcterms:created xsi:type="dcterms:W3CDTF">2026-03-10T09:47:00Z</dcterms:created>
  <dcterms:modified xsi:type="dcterms:W3CDTF">2026-03-10T09:56:00Z</dcterms:modified>
</cp:coreProperties>
</file>